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C32D" w14:textId="77777777" w:rsidR="009A1C33" w:rsidRPr="00EE06DF" w:rsidRDefault="009A1C33">
      <w:pPr>
        <w:pStyle w:val="Balk1"/>
        <w:spacing w:before="74"/>
        <w:rPr>
          <w:sz w:val="20"/>
          <w:szCs w:val="20"/>
        </w:rPr>
      </w:pPr>
      <w:r w:rsidRPr="00EE06DF">
        <w:rPr>
          <w:sz w:val="20"/>
          <w:szCs w:val="20"/>
        </w:rPr>
        <w:t>HAYIR DİYORUM,</w:t>
      </w:r>
    </w:p>
    <w:p w14:paraId="277C6A3E" w14:textId="77777777" w:rsidR="00F81DD2" w:rsidRPr="00EE06DF" w:rsidRDefault="009A1C33" w:rsidP="00DE3533">
      <w:pPr>
        <w:pStyle w:val="Balk1"/>
        <w:spacing w:before="74"/>
        <w:rPr>
          <w:sz w:val="20"/>
          <w:szCs w:val="20"/>
        </w:rPr>
      </w:pPr>
      <w:r w:rsidRPr="00EE06DF">
        <w:rPr>
          <w:sz w:val="20"/>
          <w:szCs w:val="20"/>
        </w:rPr>
        <w:t>GÜVENLİ YAŞIYORUM</w:t>
      </w:r>
    </w:p>
    <w:p w14:paraId="6B049EA4" w14:textId="77777777" w:rsidR="00F81DD2" w:rsidRPr="00EE06DF" w:rsidRDefault="00F81DD2">
      <w:pPr>
        <w:pStyle w:val="GvdeMetni"/>
        <w:spacing w:before="4" w:after="1"/>
        <w:rPr>
          <w:b/>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6778"/>
      </w:tblGrid>
      <w:tr w:rsidR="00F81DD2" w:rsidRPr="00EE06DF" w14:paraId="3632BE67" w14:textId="77777777" w:rsidTr="006A107A">
        <w:trPr>
          <w:trHeight w:val="412"/>
        </w:trPr>
        <w:tc>
          <w:tcPr>
            <w:tcW w:w="2289" w:type="dxa"/>
          </w:tcPr>
          <w:p w14:paraId="2B46FCC7" w14:textId="77777777" w:rsidR="00F81DD2" w:rsidRPr="00EE06DF" w:rsidRDefault="008E1EE1">
            <w:pPr>
              <w:pStyle w:val="TableParagraph"/>
              <w:ind w:left="0" w:right="346"/>
              <w:jc w:val="right"/>
              <w:rPr>
                <w:sz w:val="20"/>
                <w:szCs w:val="20"/>
              </w:rPr>
            </w:pPr>
            <w:r w:rsidRPr="00EE06DF">
              <w:rPr>
                <w:sz w:val="20"/>
                <w:szCs w:val="20"/>
              </w:rPr>
              <w:t>Gelişim</w:t>
            </w:r>
            <w:r w:rsidRPr="00EE06DF">
              <w:rPr>
                <w:spacing w:val="-4"/>
                <w:sz w:val="20"/>
                <w:szCs w:val="20"/>
              </w:rPr>
              <w:t xml:space="preserve"> </w:t>
            </w:r>
            <w:r w:rsidRPr="00EE06DF">
              <w:rPr>
                <w:sz w:val="20"/>
                <w:szCs w:val="20"/>
              </w:rPr>
              <w:t>Alanı:</w:t>
            </w:r>
          </w:p>
        </w:tc>
        <w:tc>
          <w:tcPr>
            <w:tcW w:w="6778" w:type="dxa"/>
          </w:tcPr>
          <w:p w14:paraId="5D5C3A3B" w14:textId="77777777" w:rsidR="00F81DD2" w:rsidRPr="00EE06DF" w:rsidRDefault="00675A83">
            <w:pPr>
              <w:pStyle w:val="TableParagraph"/>
              <w:ind w:left="109"/>
              <w:rPr>
                <w:sz w:val="20"/>
                <w:szCs w:val="20"/>
              </w:rPr>
            </w:pPr>
            <w:r w:rsidRPr="00EE06DF">
              <w:rPr>
                <w:sz w:val="20"/>
                <w:szCs w:val="20"/>
              </w:rPr>
              <w:t xml:space="preserve">Sosyal Duygusal </w:t>
            </w:r>
          </w:p>
        </w:tc>
      </w:tr>
      <w:tr w:rsidR="00F81DD2" w:rsidRPr="00EE06DF" w14:paraId="720B5EC9" w14:textId="77777777" w:rsidTr="006A107A">
        <w:trPr>
          <w:trHeight w:val="413"/>
        </w:trPr>
        <w:tc>
          <w:tcPr>
            <w:tcW w:w="2289" w:type="dxa"/>
          </w:tcPr>
          <w:p w14:paraId="53BF4E82" w14:textId="77777777" w:rsidR="00F81DD2" w:rsidRPr="00EE06DF" w:rsidRDefault="008E1EE1">
            <w:pPr>
              <w:pStyle w:val="TableParagraph"/>
              <w:ind w:left="0" w:right="332"/>
              <w:jc w:val="right"/>
              <w:rPr>
                <w:sz w:val="20"/>
                <w:szCs w:val="20"/>
              </w:rPr>
            </w:pPr>
            <w:r w:rsidRPr="00EE06DF">
              <w:rPr>
                <w:sz w:val="20"/>
                <w:szCs w:val="20"/>
              </w:rPr>
              <w:t>Yeterlik</w:t>
            </w:r>
            <w:r w:rsidRPr="00EE06DF">
              <w:rPr>
                <w:spacing w:val="-5"/>
                <w:sz w:val="20"/>
                <w:szCs w:val="20"/>
              </w:rPr>
              <w:t xml:space="preserve"> </w:t>
            </w:r>
            <w:r w:rsidRPr="00EE06DF">
              <w:rPr>
                <w:sz w:val="20"/>
                <w:szCs w:val="20"/>
              </w:rPr>
              <w:t>Alanı:</w:t>
            </w:r>
          </w:p>
        </w:tc>
        <w:tc>
          <w:tcPr>
            <w:tcW w:w="6778" w:type="dxa"/>
          </w:tcPr>
          <w:p w14:paraId="6D33A9F0" w14:textId="77777777" w:rsidR="00F81DD2" w:rsidRPr="00EE06DF" w:rsidRDefault="00675A83">
            <w:pPr>
              <w:pStyle w:val="TableParagraph"/>
              <w:ind w:left="109"/>
              <w:rPr>
                <w:sz w:val="20"/>
                <w:szCs w:val="20"/>
              </w:rPr>
            </w:pPr>
            <w:r w:rsidRPr="00EE06DF">
              <w:rPr>
                <w:sz w:val="20"/>
                <w:szCs w:val="20"/>
              </w:rPr>
              <w:t>Kişisel Güvenliğini Sağlama</w:t>
            </w:r>
          </w:p>
        </w:tc>
      </w:tr>
      <w:tr w:rsidR="00F81DD2" w:rsidRPr="00EE06DF" w14:paraId="1ED379CE" w14:textId="77777777" w:rsidTr="006A107A">
        <w:trPr>
          <w:trHeight w:val="417"/>
        </w:trPr>
        <w:tc>
          <w:tcPr>
            <w:tcW w:w="2289" w:type="dxa"/>
          </w:tcPr>
          <w:p w14:paraId="394035F0" w14:textId="77777777" w:rsidR="00F81DD2" w:rsidRPr="00EE06DF" w:rsidRDefault="008E1EE1">
            <w:pPr>
              <w:pStyle w:val="TableParagraph"/>
              <w:ind w:left="0" w:right="284"/>
              <w:jc w:val="right"/>
              <w:rPr>
                <w:sz w:val="20"/>
                <w:szCs w:val="20"/>
              </w:rPr>
            </w:pPr>
            <w:r w:rsidRPr="00EE06DF">
              <w:rPr>
                <w:sz w:val="20"/>
                <w:szCs w:val="20"/>
              </w:rPr>
              <w:t>Kazanım/Hafta:</w:t>
            </w:r>
          </w:p>
        </w:tc>
        <w:tc>
          <w:tcPr>
            <w:tcW w:w="6778" w:type="dxa"/>
          </w:tcPr>
          <w:p w14:paraId="6F6207D5" w14:textId="77777777" w:rsidR="00F81DD2" w:rsidRPr="00EE06DF" w:rsidRDefault="00675A83">
            <w:pPr>
              <w:pStyle w:val="TableParagraph"/>
              <w:ind w:left="109"/>
              <w:rPr>
                <w:sz w:val="20"/>
                <w:szCs w:val="20"/>
              </w:rPr>
            </w:pPr>
            <w:r w:rsidRPr="00EE06DF">
              <w:rPr>
                <w:sz w:val="20"/>
                <w:szCs w:val="20"/>
              </w:rPr>
              <w:t>Kişisel Güvenliği</w:t>
            </w:r>
            <w:r w:rsidR="008F1BEE" w:rsidRPr="00EE06DF">
              <w:rPr>
                <w:sz w:val="20"/>
                <w:szCs w:val="20"/>
              </w:rPr>
              <w:t xml:space="preserve"> İçin Hayır Demenin Önemini Kavr</w:t>
            </w:r>
            <w:r w:rsidRPr="00EE06DF">
              <w:rPr>
                <w:sz w:val="20"/>
                <w:szCs w:val="20"/>
              </w:rPr>
              <w:t>ar</w:t>
            </w:r>
          </w:p>
        </w:tc>
      </w:tr>
      <w:tr w:rsidR="00F81DD2" w:rsidRPr="00EE06DF" w14:paraId="48204103" w14:textId="77777777" w:rsidTr="006A107A">
        <w:trPr>
          <w:trHeight w:val="412"/>
        </w:trPr>
        <w:tc>
          <w:tcPr>
            <w:tcW w:w="2289" w:type="dxa"/>
          </w:tcPr>
          <w:p w14:paraId="31F49E64" w14:textId="77777777" w:rsidR="00F81DD2" w:rsidRPr="00EE06DF" w:rsidRDefault="008E1EE1">
            <w:pPr>
              <w:pStyle w:val="TableParagraph"/>
              <w:ind w:left="417"/>
              <w:rPr>
                <w:sz w:val="20"/>
                <w:szCs w:val="20"/>
              </w:rPr>
            </w:pPr>
            <w:r w:rsidRPr="00EE06DF">
              <w:rPr>
                <w:sz w:val="20"/>
                <w:szCs w:val="20"/>
              </w:rPr>
              <w:t>Sınıf</w:t>
            </w:r>
            <w:r w:rsidRPr="00EE06DF">
              <w:rPr>
                <w:spacing w:val="-6"/>
                <w:sz w:val="20"/>
                <w:szCs w:val="20"/>
              </w:rPr>
              <w:t xml:space="preserve"> </w:t>
            </w:r>
            <w:r w:rsidRPr="00EE06DF">
              <w:rPr>
                <w:sz w:val="20"/>
                <w:szCs w:val="20"/>
              </w:rPr>
              <w:t>Düzeyi:</w:t>
            </w:r>
          </w:p>
        </w:tc>
        <w:tc>
          <w:tcPr>
            <w:tcW w:w="6778" w:type="dxa"/>
          </w:tcPr>
          <w:p w14:paraId="106D31E8" w14:textId="77777777" w:rsidR="00F81DD2" w:rsidRPr="00EE06DF" w:rsidRDefault="00675A83">
            <w:pPr>
              <w:pStyle w:val="TableParagraph"/>
              <w:ind w:left="109"/>
              <w:rPr>
                <w:sz w:val="20"/>
                <w:szCs w:val="20"/>
              </w:rPr>
            </w:pPr>
            <w:r w:rsidRPr="00EE06DF">
              <w:rPr>
                <w:sz w:val="20"/>
                <w:szCs w:val="20"/>
              </w:rPr>
              <w:t xml:space="preserve">Ortaokul </w:t>
            </w:r>
          </w:p>
        </w:tc>
      </w:tr>
      <w:tr w:rsidR="00F81DD2" w:rsidRPr="00EE06DF" w14:paraId="13847941" w14:textId="77777777" w:rsidTr="006A107A">
        <w:trPr>
          <w:trHeight w:val="412"/>
        </w:trPr>
        <w:tc>
          <w:tcPr>
            <w:tcW w:w="2289" w:type="dxa"/>
          </w:tcPr>
          <w:p w14:paraId="186ADE9E" w14:textId="77777777" w:rsidR="00F81DD2" w:rsidRPr="00EE06DF" w:rsidRDefault="008E1EE1">
            <w:pPr>
              <w:pStyle w:val="TableParagraph"/>
              <w:ind w:left="787" w:right="779"/>
              <w:jc w:val="center"/>
              <w:rPr>
                <w:sz w:val="20"/>
                <w:szCs w:val="20"/>
              </w:rPr>
            </w:pPr>
            <w:r w:rsidRPr="00EE06DF">
              <w:rPr>
                <w:sz w:val="20"/>
                <w:szCs w:val="20"/>
              </w:rPr>
              <w:t>Süre:</w:t>
            </w:r>
          </w:p>
        </w:tc>
        <w:tc>
          <w:tcPr>
            <w:tcW w:w="6778" w:type="dxa"/>
          </w:tcPr>
          <w:p w14:paraId="56EB14A9" w14:textId="77777777" w:rsidR="00F81DD2" w:rsidRPr="00EE06DF" w:rsidRDefault="00675A83">
            <w:pPr>
              <w:pStyle w:val="TableParagraph"/>
              <w:ind w:left="109"/>
              <w:rPr>
                <w:sz w:val="20"/>
                <w:szCs w:val="20"/>
              </w:rPr>
            </w:pPr>
            <w:r w:rsidRPr="00EE06DF">
              <w:rPr>
                <w:sz w:val="20"/>
                <w:szCs w:val="20"/>
              </w:rPr>
              <w:t>40 dk (1 ders saati)</w:t>
            </w:r>
          </w:p>
        </w:tc>
      </w:tr>
      <w:tr w:rsidR="00F81DD2" w:rsidRPr="00EE06DF" w14:paraId="3593D778" w14:textId="77777777" w:rsidTr="006A107A">
        <w:trPr>
          <w:trHeight w:val="830"/>
        </w:trPr>
        <w:tc>
          <w:tcPr>
            <w:tcW w:w="2289" w:type="dxa"/>
          </w:tcPr>
          <w:p w14:paraId="5C2C6EA1" w14:textId="77777777" w:rsidR="00F81DD2" w:rsidRPr="00EE06DF" w:rsidRDefault="008E1EE1">
            <w:pPr>
              <w:pStyle w:val="TableParagraph"/>
              <w:ind w:left="0" w:right="336"/>
              <w:jc w:val="right"/>
              <w:rPr>
                <w:sz w:val="20"/>
                <w:szCs w:val="20"/>
              </w:rPr>
            </w:pPr>
            <w:r w:rsidRPr="00EE06DF">
              <w:rPr>
                <w:sz w:val="20"/>
                <w:szCs w:val="20"/>
              </w:rPr>
              <w:t>Araç-Gereçler:</w:t>
            </w:r>
          </w:p>
        </w:tc>
        <w:tc>
          <w:tcPr>
            <w:tcW w:w="6778" w:type="dxa"/>
          </w:tcPr>
          <w:p w14:paraId="2F9D0349" w14:textId="77777777" w:rsidR="00F81DD2" w:rsidRPr="00EE06DF" w:rsidRDefault="00675A83" w:rsidP="00675A83">
            <w:pPr>
              <w:pStyle w:val="TableParagraph"/>
              <w:tabs>
                <w:tab w:val="left" w:pos="831"/>
              </w:tabs>
              <w:spacing w:before="141" w:line="240" w:lineRule="auto"/>
              <w:ind w:left="0"/>
              <w:rPr>
                <w:sz w:val="20"/>
                <w:szCs w:val="20"/>
              </w:rPr>
            </w:pPr>
            <w:r w:rsidRPr="00EE06DF">
              <w:rPr>
                <w:sz w:val="20"/>
                <w:szCs w:val="20"/>
              </w:rPr>
              <w:t>Çalışma Yaprağı-1</w:t>
            </w:r>
          </w:p>
        </w:tc>
      </w:tr>
      <w:tr w:rsidR="00F81DD2" w:rsidRPr="00EE06DF" w14:paraId="459B27A2" w14:textId="77777777" w:rsidTr="00EE06DF">
        <w:trPr>
          <w:trHeight w:val="691"/>
        </w:trPr>
        <w:tc>
          <w:tcPr>
            <w:tcW w:w="2289" w:type="dxa"/>
          </w:tcPr>
          <w:p w14:paraId="03BDE92B" w14:textId="77777777" w:rsidR="00F81DD2" w:rsidRPr="00EE06DF" w:rsidRDefault="008E1EE1">
            <w:pPr>
              <w:pStyle w:val="TableParagraph"/>
              <w:spacing w:line="237" w:lineRule="auto"/>
              <w:ind w:left="633" w:right="111" w:hanging="495"/>
              <w:rPr>
                <w:sz w:val="20"/>
                <w:szCs w:val="20"/>
              </w:rPr>
            </w:pPr>
            <w:r w:rsidRPr="00EE06DF">
              <w:rPr>
                <w:sz w:val="20"/>
                <w:szCs w:val="20"/>
              </w:rPr>
              <w:t>Uygulayıcı</w:t>
            </w:r>
            <w:r w:rsidRPr="00EE06DF">
              <w:rPr>
                <w:spacing w:val="-5"/>
                <w:sz w:val="20"/>
                <w:szCs w:val="20"/>
              </w:rPr>
              <w:t xml:space="preserve"> </w:t>
            </w:r>
            <w:r w:rsidRPr="00EE06DF">
              <w:rPr>
                <w:sz w:val="20"/>
                <w:szCs w:val="20"/>
              </w:rPr>
              <w:t>İçin</w:t>
            </w:r>
            <w:r w:rsidRPr="00EE06DF">
              <w:rPr>
                <w:spacing w:val="-4"/>
                <w:sz w:val="20"/>
                <w:szCs w:val="20"/>
              </w:rPr>
              <w:t xml:space="preserve"> </w:t>
            </w:r>
            <w:r w:rsidRPr="00EE06DF">
              <w:rPr>
                <w:sz w:val="20"/>
                <w:szCs w:val="20"/>
              </w:rPr>
              <w:t>Ön</w:t>
            </w:r>
            <w:r w:rsidRPr="00EE06DF">
              <w:rPr>
                <w:spacing w:val="-57"/>
                <w:sz w:val="20"/>
                <w:szCs w:val="20"/>
              </w:rPr>
              <w:t xml:space="preserve"> </w:t>
            </w:r>
            <w:r w:rsidRPr="00EE06DF">
              <w:rPr>
                <w:sz w:val="20"/>
                <w:szCs w:val="20"/>
              </w:rPr>
              <w:t>Hazırlık:</w:t>
            </w:r>
          </w:p>
        </w:tc>
        <w:tc>
          <w:tcPr>
            <w:tcW w:w="6778" w:type="dxa"/>
          </w:tcPr>
          <w:p w14:paraId="27A6D08B" w14:textId="77777777" w:rsidR="00F81DD2" w:rsidRPr="00EE06DF" w:rsidRDefault="00D93F80" w:rsidP="00DE2637">
            <w:pPr>
              <w:pStyle w:val="TableParagraph"/>
              <w:tabs>
                <w:tab w:val="left" w:pos="831"/>
              </w:tabs>
              <w:spacing w:line="274" w:lineRule="exact"/>
              <w:ind w:left="0"/>
              <w:rPr>
                <w:sz w:val="20"/>
                <w:szCs w:val="20"/>
              </w:rPr>
            </w:pPr>
            <w:r w:rsidRPr="00EE06DF">
              <w:rPr>
                <w:sz w:val="20"/>
                <w:szCs w:val="20"/>
              </w:rPr>
              <w:t>Çalışma Y</w:t>
            </w:r>
            <w:r w:rsidR="009A1C33" w:rsidRPr="00EE06DF">
              <w:rPr>
                <w:sz w:val="20"/>
                <w:szCs w:val="20"/>
              </w:rPr>
              <w:t>aprağ</w:t>
            </w:r>
            <w:r w:rsidRPr="00EE06DF">
              <w:rPr>
                <w:sz w:val="20"/>
                <w:szCs w:val="20"/>
              </w:rPr>
              <w:t>-</w:t>
            </w:r>
            <w:r w:rsidR="008F75A9" w:rsidRPr="00EE06DF">
              <w:rPr>
                <w:sz w:val="20"/>
                <w:szCs w:val="20"/>
              </w:rPr>
              <w:t>1 sınıf mevcudu kadar çoğaltılır.</w:t>
            </w:r>
          </w:p>
        </w:tc>
      </w:tr>
      <w:tr w:rsidR="00F81DD2" w:rsidRPr="00EE06DF" w14:paraId="43D43684" w14:textId="77777777" w:rsidTr="006A107A">
        <w:trPr>
          <w:trHeight w:val="7690"/>
        </w:trPr>
        <w:tc>
          <w:tcPr>
            <w:tcW w:w="2289" w:type="dxa"/>
            <w:tcBorders>
              <w:bottom w:val="single" w:sz="4" w:space="0" w:color="auto"/>
            </w:tcBorders>
          </w:tcPr>
          <w:p w14:paraId="6C4C4219" w14:textId="77777777" w:rsidR="00F81DD2" w:rsidRPr="00EE06DF" w:rsidRDefault="00F81DD2" w:rsidP="00675A83">
            <w:pPr>
              <w:pStyle w:val="TableParagraph"/>
              <w:spacing w:line="237" w:lineRule="auto"/>
              <w:ind w:left="0" w:right="201"/>
              <w:rPr>
                <w:sz w:val="20"/>
                <w:szCs w:val="20"/>
              </w:rPr>
            </w:pPr>
          </w:p>
        </w:tc>
        <w:tc>
          <w:tcPr>
            <w:tcW w:w="6778" w:type="dxa"/>
            <w:tcBorders>
              <w:bottom w:val="single" w:sz="4" w:space="0" w:color="auto"/>
            </w:tcBorders>
          </w:tcPr>
          <w:p w14:paraId="4490A787" w14:textId="77777777" w:rsidR="00F81DD2" w:rsidRPr="00EE06DF" w:rsidRDefault="00675A83" w:rsidP="006A107A">
            <w:pPr>
              <w:pStyle w:val="TableParagraph"/>
              <w:spacing w:line="270" w:lineRule="exact"/>
              <w:ind w:left="0"/>
              <w:jc w:val="both"/>
              <w:rPr>
                <w:sz w:val="20"/>
                <w:szCs w:val="20"/>
              </w:rPr>
            </w:pPr>
            <w:r w:rsidRPr="00EE06DF">
              <w:rPr>
                <w:sz w:val="20"/>
                <w:szCs w:val="20"/>
              </w:rPr>
              <w:t xml:space="preserve">1. Etkinliğin amacının, </w:t>
            </w:r>
            <w:r w:rsidR="00B44CA5" w:rsidRPr="00EE06DF">
              <w:rPr>
                <w:sz w:val="20"/>
                <w:szCs w:val="20"/>
              </w:rPr>
              <w:t>“</w:t>
            </w:r>
            <w:r w:rsidRPr="00EE06DF">
              <w:rPr>
                <w:sz w:val="20"/>
                <w:szCs w:val="20"/>
              </w:rPr>
              <w:t>hayır diyebilmenin kişisel güve</w:t>
            </w:r>
            <w:r w:rsidR="00B44CA5" w:rsidRPr="00EE06DF">
              <w:rPr>
                <w:sz w:val="20"/>
                <w:szCs w:val="20"/>
              </w:rPr>
              <w:t xml:space="preserve">nliğimiz açısından önemi” </w:t>
            </w:r>
            <w:r w:rsidRPr="00EE06DF">
              <w:rPr>
                <w:sz w:val="20"/>
                <w:szCs w:val="20"/>
              </w:rPr>
              <w:t xml:space="preserve">olduğu açıklanır. </w:t>
            </w:r>
          </w:p>
          <w:p w14:paraId="7C77B5FD" w14:textId="77777777" w:rsidR="00675A83" w:rsidRPr="00EE06DF" w:rsidRDefault="00675A83" w:rsidP="006A107A">
            <w:pPr>
              <w:pStyle w:val="TableParagraph"/>
              <w:spacing w:line="270" w:lineRule="exact"/>
              <w:ind w:left="0"/>
              <w:jc w:val="both"/>
              <w:rPr>
                <w:sz w:val="20"/>
                <w:szCs w:val="20"/>
              </w:rPr>
            </w:pPr>
            <w:r w:rsidRPr="00EE06DF">
              <w:rPr>
                <w:sz w:val="20"/>
                <w:szCs w:val="20"/>
              </w:rPr>
              <w:t xml:space="preserve">2. Öğrencilere </w:t>
            </w:r>
            <w:r w:rsidR="000942B2">
              <w:rPr>
                <w:sz w:val="20"/>
                <w:szCs w:val="20"/>
              </w:rPr>
              <w:t>“H</w:t>
            </w:r>
            <w:r w:rsidRPr="00EE06DF">
              <w:rPr>
                <w:sz w:val="20"/>
                <w:szCs w:val="20"/>
              </w:rPr>
              <w:t>ayır</w:t>
            </w:r>
            <w:r w:rsidR="000942B2">
              <w:rPr>
                <w:sz w:val="20"/>
                <w:szCs w:val="20"/>
              </w:rPr>
              <w:t>”</w:t>
            </w:r>
            <w:r w:rsidRPr="00EE06DF">
              <w:rPr>
                <w:sz w:val="20"/>
                <w:szCs w:val="20"/>
              </w:rPr>
              <w:t xml:space="preserve"> diyebilmenin günlük hayatta ne kadar önemli olduğunu açıklamak için aşağıdaki metin okunur.</w:t>
            </w:r>
          </w:p>
          <w:p w14:paraId="178DA3D9" w14:textId="77777777" w:rsidR="00926F35" w:rsidRPr="00EE06DF" w:rsidRDefault="00926F35" w:rsidP="00396540">
            <w:pPr>
              <w:pStyle w:val="TableParagraph"/>
              <w:spacing w:line="270" w:lineRule="exact"/>
              <w:ind w:left="0"/>
              <w:jc w:val="both"/>
              <w:rPr>
                <w:sz w:val="20"/>
                <w:szCs w:val="20"/>
              </w:rPr>
            </w:pPr>
            <w:r w:rsidRPr="00EE06DF">
              <w:rPr>
                <w:sz w:val="20"/>
                <w:szCs w:val="20"/>
              </w:rPr>
              <w:t>“</w:t>
            </w:r>
            <w:r w:rsidR="00396540" w:rsidRPr="00EE06DF">
              <w:rPr>
                <w:sz w:val="20"/>
                <w:szCs w:val="20"/>
              </w:rPr>
              <w:t xml:space="preserve">  Z</w:t>
            </w:r>
            <w:r w:rsidRPr="00EE06DF">
              <w:rPr>
                <w:sz w:val="20"/>
                <w:szCs w:val="20"/>
              </w:rPr>
              <w:t xml:space="preserve">aman zaman hayır dememiz gerektiği halde, başkalarıyla aramız kötü olmasın, bizi daha çok sevsinler ve kabul etsinler, sosyal ortamlarda dışlamasınlar diye istemediğimiz durumları onaylamak zorunda kalabiliriz. Bu durumlarda </w:t>
            </w:r>
            <w:r w:rsidR="003103A4" w:rsidRPr="00EE06DF">
              <w:rPr>
                <w:sz w:val="20"/>
                <w:szCs w:val="20"/>
              </w:rPr>
              <w:t xml:space="preserve">hayır demek bizim için neden </w:t>
            </w:r>
            <w:r w:rsidR="000942B2">
              <w:rPr>
                <w:sz w:val="20"/>
                <w:szCs w:val="20"/>
              </w:rPr>
              <w:t>önemlidir?</w:t>
            </w:r>
            <w:r w:rsidR="00396540" w:rsidRPr="00EE06DF">
              <w:rPr>
                <w:sz w:val="20"/>
                <w:szCs w:val="20"/>
              </w:rPr>
              <w:t xml:space="preserve">” </w:t>
            </w:r>
          </w:p>
          <w:p w14:paraId="2FD375E7" w14:textId="77777777" w:rsidR="008F75A9" w:rsidRPr="00EE06DF" w:rsidRDefault="008F75A9" w:rsidP="00396540">
            <w:pPr>
              <w:pStyle w:val="TableParagraph"/>
              <w:spacing w:line="270" w:lineRule="exact"/>
              <w:ind w:left="0"/>
              <w:jc w:val="both"/>
              <w:rPr>
                <w:sz w:val="20"/>
                <w:szCs w:val="20"/>
              </w:rPr>
            </w:pPr>
            <w:r w:rsidRPr="00EE06DF">
              <w:rPr>
                <w:sz w:val="20"/>
                <w:szCs w:val="20"/>
              </w:rPr>
              <w:t>3.Öğrencilerin paylaşımları a</w:t>
            </w:r>
            <w:r w:rsidR="008C1A55">
              <w:rPr>
                <w:sz w:val="20"/>
                <w:szCs w:val="20"/>
              </w:rPr>
              <w:t>lındıktan sonra çalışma yaprağı -</w:t>
            </w:r>
            <w:r w:rsidRPr="00EE06DF">
              <w:rPr>
                <w:sz w:val="20"/>
                <w:szCs w:val="20"/>
              </w:rPr>
              <w:t>1 öğrencilere dağıtılır ve doldurmaları istenir.</w:t>
            </w:r>
          </w:p>
          <w:p w14:paraId="5E5EEFFD" w14:textId="77777777" w:rsidR="008F75A9" w:rsidRPr="00EE06DF" w:rsidRDefault="00D93F80" w:rsidP="00396540">
            <w:pPr>
              <w:pStyle w:val="TableParagraph"/>
              <w:spacing w:line="270" w:lineRule="exact"/>
              <w:ind w:left="0"/>
              <w:jc w:val="both"/>
              <w:rPr>
                <w:sz w:val="20"/>
                <w:szCs w:val="20"/>
              </w:rPr>
            </w:pPr>
            <w:r w:rsidRPr="00EE06DF">
              <w:rPr>
                <w:sz w:val="20"/>
                <w:szCs w:val="20"/>
              </w:rPr>
              <w:t>4.Ö</w:t>
            </w:r>
            <w:r w:rsidR="008F75A9" w:rsidRPr="00EE06DF">
              <w:rPr>
                <w:sz w:val="20"/>
                <w:szCs w:val="20"/>
              </w:rPr>
              <w:t>ğrencilerin örnek olaylara karşı ne gibi tepkiler verdiklerini sınıfla paylaşmaları istenir. Paylaşımlar sırasında gönüllü öğrencilere söz ve</w:t>
            </w:r>
            <w:r w:rsidR="00C526FF" w:rsidRPr="00EE06DF">
              <w:rPr>
                <w:sz w:val="20"/>
                <w:szCs w:val="20"/>
              </w:rPr>
              <w:t>r</w:t>
            </w:r>
            <w:r w:rsidR="008F75A9" w:rsidRPr="00EE06DF">
              <w:rPr>
                <w:sz w:val="20"/>
                <w:szCs w:val="20"/>
              </w:rPr>
              <w:t>ilerek diğer öğrenciler de paylaşım yapmaları için teşvik edilir.</w:t>
            </w:r>
            <w:r w:rsidR="00C526FF" w:rsidRPr="00EE06DF">
              <w:rPr>
                <w:sz w:val="20"/>
                <w:szCs w:val="20"/>
              </w:rPr>
              <w:t xml:space="preserve"> </w:t>
            </w:r>
            <w:r w:rsidR="00912750" w:rsidRPr="00EE06DF">
              <w:rPr>
                <w:sz w:val="20"/>
                <w:szCs w:val="20"/>
              </w:rPr>
              <w:t>Paylaşımlar sırasında uygun olmayan cevaplar, uygun tepkiler verilerek düzeltilmelidir.</w:t>
            </w:r>
          </w:p>
          <w:p w14:paraId="7B29AB47" w14:textId="77777777" w:rsidR="002A05AD" w:rsidRPr="00EE06DF" w:rsidRDefault="002A05AD" w:rsidP="00396540">
            <w:pPr>
              <w:pStyle w:val="TableParagraph"/>
              <w:spacing w:line="270" w:lineRule="exact"/>
              <w:ind w:left="0"/>
              <w:jc w:val="both"/>
              <w:rPr>
                <w:sz w:val="20"/>
                <w:szCs w:val="20"/>
              </w:rPr>
            </w:pPr>
            <w:r w:rsidRPr="00EE06DF">
              <w:rPr>
                <w:sz w:val="20"/>
                <w:szCs w:val="20"/>
              </w:rPr>
              <w:t>5. Etkinlik  aşağıdaki sorular sınıfa yöneltilerek devam ettirilir.</w:t>
            </w:r>
          </w:p>
          <w:p w14:paraId="089CB1FE" w14:textId="77777777" w:rsidR="002A05AD" w:rsidRPr="00EE06DF" w:rsidRDefault="00D93F80" w:rsidP="00396540">
            <w:pPr>
              <w:pStyle w:val="TableParagraph"/>
              <w:spacing w:line="270" w:lineRule="exact"/>
              <w:ind w:left="0"/>
              <w:jc w:val="both"/>
              <w:rPr>
                <w:sz w:val="20"/>
                <w:szCs w:val="20"/>
              </w:rPr>
            </w:pPr>
            <w:r w:rsidRPr="00EE06DF">
              <w:rPr>
                <w:sz w:val="20"/>
                <w:szCs w:val="20"/>
              </w:rPr>
              <w:t>*G</w:t>
            </w:r>
            <w:r w:rsidR="002A05AD" w:rsidRPr="00EE06DF">
              <w:rPr>
                <w:sz w:val="20"/>
                <w:szCs w:val="20"/>
              </w:rPr>
              <w:t>ünlük hayatınızda hayır demek istediğiniz halde diyemediğiniz durumlar yaşadınız mı?</w:t>
            </w:r>
          </w:p>
          <w:p w14:paraId="7E64FFA9" w14:textId="77777777" w:rsidR="002A05AD" w:rsidRPr="00EE06DF" w:rsidRDefault="002A05AD" w:rsidP="00396540">
            <w:pPr>
              <w:pStyle w:val="TableParagraph"/>
              <w:spacing w:line="270" w:lineRule="exact"/>
              <w:ind w:left="0"/>
              <w:jc w:val="both"/>
              <w:rPr>
                <w:sz w:val="20"/>
                <w:szCs w:val="20"/>
              </w:rPr>
            </w:pPr>
            <w:r w:rsidRPr="00EE06DF">
              <w:rPr>
                <w:sz w:val="20"/>
                <w:szCs w:val="20"/>
              </w:rPr>
              <w:t>*Hayır demenizi engelleyen sebepler nelerdi?</w:t>
            </w:r>
          </w:p>
          <w:p w14:paraId="03B104EA" w14:textId="77777777" w:rsidR="002A05AD" w:rsidRPr="00EE06DF" w:rsidRDefault="00D93F80" w:rsidP="00396540">
            <w:pPr>
              <w:pStyle w:val="TableParagraph"/>
              <w:spacing w:line="270" w:lineRule="exact"/>
              <w:ind w:left="0"/>
              <w:jc w:val="both"/>
              <w:rPr>
                <w:sz w:val="20"/>
                <w:szCs w:val="20"/>
              </w:rPr>
            </w:pPr>
            <w:r w:rsidRPr="00EE06DF">
              <w:rPr>
                <w:sz w:val="20"/>
                <w:szCs w:val="20"/>
              </w:rPr>
              <w:t>*H</w:t>
            </w:r>
            <w:r w:rsidR="002A05AD" w:rsidRPr="00EE06DF">
              <w:rPr>
                <w:sz w:val="20"/>
                <w:szCs w:val="20"/>
              </w:rPr>
              <w:t>ayır demeniz gereken bir durumda hayır dediğinizde hayatınızda ne gibi değişiklikler olabilir?</w:t>
            </w:r>
          </w:p>
          <w:p w14:paraId="391624B4" w14:textId="77777777" w:rsidR="002A05AD" w:rsidRDefault="002A05AD" w:rsidP="00396540">
            <w:pPr>
              <w:pStyle w:val="TableParagraph"/>
              <w:spacing w:line="270" w:lineRule="exact"/>
              <w:ind w:left="0"/>
              <w:jc w:val="both"/>
              <w:rPr>
                <w:sz w:val="20"/>
                <w:szCs w:val="20"/>
              </w:rPr>
            </w:pPr>
            <w:r w:rsidRPr="00EE06DF">
              <w:rPr>
                <w:sz w:val="20"/>
                <w:szCs w:val="20"/>
              </w:rPr>
              <w:t xml:space="preserve">*Hayır diyebilmek kişisel güvenliğimize ne gibi katkılar </w:t>
            </w:r>
            <w:r w:rsidR="001A037D" w:rsidRPr="00EE06DF">
              <w:rPr>
                <w:sz w:val="20"/>
                <w:szCs w:val="20"/>
              </w:rPr>
              <w:t>sağlar?</w:t>
            </w:r>
          </w:p>
          <w:p w14:paraId="218AE0DD" w14:textId="77777777" w:rsidR="00DE3533" w:rsidRPr="00EE06DF" w:rsidRDefault="00DE3533" w:rsidP="00396540">
            <w:pPr>
              <w:pStyle w:val="TableParagraph"/>
              <w:spacing w:line="270" w:lineRule="exact"/>
              <w:ind w:left="0"/>
              <w:jc w:val="both"/>
              <w:rPr>
                <w:sz w:val="20"/>
                <w:szCs w:val="20"/>
              </w:rPr>
            </w:pPr>
          </w:p>
          <w:p w14:paraId="67E13F19" w14:textId="77777777" w:rsidR="006661F2" w:rsidRPr="00EE06DF" w:rsidRDefault="00D93F80" w:rsidP="00396540">
            <w:pPr>
              <w:pStyle w:val="TableParagraph"/>
              <w:spacing w:line="270" w:lineRule="exact"/>
              <w:ind w:left="0"/>
              <w:jc w:val="both"/>
              <w:rPr>
                <w:sz w:val="20"/>
                <w:szCs w:val="20"/>
              </w:rPr>
            </w:pPr>
            <w:r w:rsidRPr="00EE06DF">
              <w:rPr>
                <w:sz w:val="20"/>
                <w:szCs w:val="20"/>
              </w:rPr>
              <w:t>6.Ö</w:t>
            </w:r>
            <w:r w:rsidR="006661F2" w:rsidRPr="00EE06DF">
              <w:rPr>
                <w:sz w:val="20"/>
                <w:szCs w:val="20"/>
              </w:rPr>
              <w:t xml:space="preserve">ğrencilerin paylaşımları alındıktan sonra aşağıdaki açıklama ile etkinlik sonlandırılır. </w:t>
            </w:r>
          </w:p>
          <w:p w14:paraId="473E807E" w14:textId="77777777" w:rsidR="002A05AD" w:rsidRPr="00EE06DF" w:rsidRDefault="006B2741" w:rsidP="00D93F80">
            <w:pPr>
              <w:spacing w:before="185"/>
              <w:jc w:val="both"/>
              <w:rPr>
                <w:sz w:val="20"/>
                <w:szCs w:val="20"/>
              </w:rPr>
            </w:pPr>
            <w:r w:rsidRPr="00EE06DF">
              <w:rPr>
                <w:sz w:val="20"/>
                <w:szCs w:val="20"/>
              </w:rPr>
              <w:t xml:space="preserve">     </w:t>
            </w:r>
            <w:r w:rsidR="00D93F80" w:rsidRPr="00EE06DF">
              <w:rPr>
                <w:sz w:val="20"/>
                <w:szCs w:val="20"/>
              </w:rPr>
              <w:t>“</w:t>
            </w:r>
            <w:r w:rsidR="000942B2">
              <w:rPr>
                <w:sz w:val="20"/>
                <w:szCs w:val="20"/>
              </w:rPr>
              <w:t xml:space="preserve">Sevgili öğrenciler, </w:t>
            </w:r>
            <w:r w:rsidR="00BF488C" w:rsidRPr="00EE06DF">
              <w:rPr>
                <w:sz w:val="20"/>
                <w:szCs w:val="20"/>
              </w:rPr>
              <w:t>bugün sizlerle hayır demenin kişisel güvenliğimizi sağlamadaki öneminden bahsettik. Gerekli durumlarda hayır diyebilme becerisini kazanmış olmanın günlük yaşantımıza olan olumlu etkilerini öğrendik. Kendi sınırlarımız olduğu gibi diğer insanların da sınırları olduğunu unutmadan,  kendi ihtiyaç, istek ve beklentilerimizle diğer insanların istek ve ihtiyaçlarını dengeleyerek kuracağımız ilişkiler daha sağlıklı olacaktır. Hayır diyebilmeyi bilen insan önüne çıkabilecek pek çok yaşamsal tehdit karşısında çok daha güçlü ve donanımlı olacak, kendisini pek çok tehlikeden koruyabilecektir. O zaman tehlikelerden korunabilmek için “HAYIR’’ demeliyiz.</w:t>
            </w:r>
            <w:r w:rsidR="00D93F80" w:rsidRPr="00EE06DF">
              <w:rPr>
                <w:sz w:val="20"/>
                <w:szCs w:val="20"/>
              </w:rPr>
              <w:t>”</w:t>
            </w:r>
          </w:p>
        </w:tc>
      </w:tr>
      <w:tr w:rsidR="006A107A" w:rsidRPr="00EE06DF" w14:paraId="6C149583" w14:textId="77777777" w:rsidTr="006A107A">
        <w:trPr>
          <w:trHeight w:val="1030"/>
        </w:trPr>
        <w:tc>
          <w:tcPr>
            <w:tcW w:w="2289" w:type="dxa"/>
            <w:tcBorders>
              <w:top w:val="single" w:sz="4" w:space="0" w:color="auto"/>
              <w:bottom w:val="single" w:sz="4" w:space="0" w:color="auto"/>
            </w:tcBorders>
          </w:tcPr>
          <w:p w14:paraId="3F3C5080" w14:textId="77777777" w:rsidR="006A107A" w:rsidRPr="00EE06DF" w:rsidRDefault="006A107A" w:rsidP="006A107A">
            <w:pPr>
              <w:pStyle w:val="TableParagraph"/>
              <w:spacing w:line="237" w:lineRule="auto"/>
              <w:ind w:left="388" w:right="201" w:hanging="168"/>
              <w:rPr>
                <w:spacing w:val="-1"/>
                <w:sz w:val="20"/>
                <w:szCs w:val="20"/>
              </w:rPr>
            </w:pPr>
            <w:r w:rsidRPr="00EE06DF">
              <w:rPr>
                <w:sz w:val="20"/>
                <w:szCs w:val="20"/>
              </w:rPr>
              <w:t>Uygulayıcıya</w:t>
            </w:r>
            <w:r w:rsidRPr="00EE06DF">
              <w:rPr>
                <w:spacing w:val="-1"/>
                <w:sz w:val="20"/>
                <w:szCs w:val="20"/>
              </w:rPr>
              <w:t xml:space="preserve"> </w:t>
            </w:r>
            <w:r w:rsidRPr="00EE06DF">
              <w:rPr>
                <w:sz w:val="20"/>
                <w:szCs w:val="20"/>
              </w:rPr>
              <w:t>Not:</w:t>
            </w:r>
          </w:p>
        </w:tc>
        <w:tc>
          <w:tcPr>
            <w:tcW w:w="6778" w:type="dxa"/>
            <w:tcBorders>
              <w:top w:val="single" w:sz="4" w:space="0" w:color="auto"/>
              <w:bottom w:val="single" w:sz="4" w:space="0" w:color="auto"/>
            </w:tcBorders>
          </w:tcPr>
          <w:p w14:paraId="07E92395" w14:textId="77777777" w:rsidR="00B6144C" w:rsidRPr="00EE06DF" w:rsidRDefault="006B2741" w:rsidP="00DE3533">
            <w:pPr>
              <w:pStyle w:val="TableParagraph"/>
              <w:tabs>
                <w:tab w:val="left" w:pos="831"/>
              </w:tabs>
              <w:spacing w:line="360" w:lineRule="auto"/>
              <w:ind w:right="310"/>
              <w:jc w:val="both"/>
              <w:rPr>
                <w:sz w:val="20"/>
                <w:szCs w:val="20"/>
              </w:rPr>
            </w:pPr>
            <w:r w:rsidRPr="00EE06DF">
              <w:rPr>
                <w:sz w:val="20"/>
                <w:szCs w:val="20"/>
              </w:rPr>
              <w:t>1. Çalışma Yaprağı-1’de yer alan örnek olaylar üzerinde sınıf içindeki öğrencilerin özel durumları da göz önüne alınarak değişiklikler yapılabilir, örnekler çıkarılabilir ya da günlük hayattan başka örnekler de eklenebilir.</w:t>
            </w:r>
          </w:p>
          <w:p w14:paraId="1606BFE2" w14:textId="77777777" w:rsidR="00B6144C" w:rsidRPr="00EE06DF" w:rsidRDefault="006B2741" w:rsidP="00DE3533">
            <w:pPr>
              <w:pStyle w:val="TableParagraph"/>
              <w:tabs>
                <w:tab w:val="left" w:pos="831"/>
              </w:tabs>
              <w:spacing w:line="360" w:lineRule="auto"/>
              <w:ind w:right="310"/>
              <w:jc w:val="both"/>
              <w:rPr>
                <w:sz w:val="20"/>
                <w:szCs w:val="20"/>
              </w:rPr>
            </w:pPr>
            <w:r w:rsidRPr="00EE06DF">
              <w:rPr>
                <w:sz w:val="20"/>
                <w:szCs w:val="20"/>
              </w:rPr>
              <w:t xml:space="preserve"> Özel gereksinimli öğrenciler için; </w:t>
            </w:r>
          </w:p>
          <w:p w14:paraId="1BFBEFC9" w14:textId="77777777" w:rsidR="00B6144C" w:rsidRPr="00EE06DF" w:rsidRDefault="006B2741" w:rsidP="006A107A">
            <w:pPr>
              <w:pStyle w:val="TableParagraph"/>
              <w:tabs>
                <w:tab w:val="left" w:pos="831"/>
              </w:tabs>
              <w:spacing w:line="360" w:lineRule="auto"/>
              <w:ind w:right="310"/>
              <w:rPr>
                <w:sz w:val="20"/>
                <w:szCs w:val="20"/>
              </w:rPr>
            </w:pPr>
            <w:r w:rsidRPr="00EE06DF">
              <w:rPr>
                <w:sz w:val="20"/>
                <w:szCs w:val="20"/>
              </w:rPr>
              <w:lastRenderedPageBreak/>
              <w:t xml:space="preserve">1. Çalışma Yaprağı-1’in yapılması sırasında akran eşleşmesi yapılarak doldurması sağlanabilir. </w:t>
            </w:r>
          </w:p>
          <w:p w14:paraId="2B2AABB7" w14:textId="77777777" w:rsidR="00B6144C" w:rsidRPr="00EE06DF" w:rsidRDefault="006B2741" w:rsidP="006A107A">
            <w:pPr>
              <w:pStyle w:val="TableParagraph"/>
              <w:tabs>
                <w:tab w:val="left" w:pos="831"/>
              </w:tabs>
              <w:spacing w:line="360" w:lineRule="auto"/>
              <w:ind w:right="310"/>
              <w:rPr>
                <w:sz w:val="20"/>
                <w:szCs w:val="20"/>
              </w:rPr>
            </w:pPr>
            <w:r w:rsidRPr="00EE06DF">
              <w:rPr>
                <w:sz w:val="20"/>
                <w:szCs w:val="20"/>
              </w:rPr>
              <w:t xml:space="preserve">2. Çalışma Yaprağı-1 öğrencilerin özelliklerine göre dokunsal özellikler eklenerek ya da yazıların puntosu büyütülerek görme bakımından işlevsel hale getirilebilir. </w:t>
            </w:r>
          </w:p>
          <w:p w14:paraId="1F0A6014" w14:textId="77777777" w:rsidR="006A107A" w:rsidRPr="00EE06DF" w:rsidRDefault="006B2741" w:rsidP="006A107A">
            <w:pPr>
              <w:pStyle w:val="TableParagraph"/>
              <w:tabs>
                <w:tab w:val="left" w:pos="831"/>
              </w:tabs>
              <w:spacing w:line="360" w:lineRule="auto"/>
              <w:ind w:right="310"/>
              <w:rPr>
                <w:sz w:val="20"/>
                <w:szCs w:val="20"/>
              </w:rPr>
            </w:pPr>
            <w:r w:rsidRPr="00EE06DF">
              <w:rPr>
                <w:sz w:val="20"/>
                <w:szCs w:val="20"/>
              </w:rPr>
              <w:t>3. Tartışma soruları basitleştirilerek öğrencilerin etkinliğe katılımı desteklenebilir.</w:t>
            </w:r>
          </w:p>
        </w:tc>
      </w:tr>
    </w:tbl>
    <w:p w14:paraId="0E72F83C" w14:textId="77777777" w:rsidR="00F81DD2" w:rsidRPr="00EE06DF" w:rsidRDefault="00F81DD2">
      <w:pPr>
        <w:spacing w:line="270" w:lineRule="exact"/>
        <w:jc w:val="both"/>
        <w:rPr>
          <w:sz w:val="20"/>
          <w:szCs w:val="20"/>
        </w:rPr>
        <w:sectPr w:rsidR="00F81DD2" w:rsidRPr="00EE06DF">
          <w:type w:val="continuous"/>
          <w:pgSz w:w="11910" w:h="16840"/>
          <w:pgMar w:top="1320" w:right="1300" w:bottom="280" w:left="1300" w:header="708" w:footer="708" w:gutter="0"/>
          <w:cols w:space="708"/>
        </w:sectPr>
      </w:pPr>
      <w:bookmarkStart w:id="0" w:name="_GoBack"/>
      <w:bookmarkEnd w:id="0"/>
    </w:p>
    <w:p w14:paraId="6BA9BC88" w14:textId="77777777" w:rsidR="008E1EE1" w:rsidRPr="00EE06DF" w:rsidRDefault="008F75A9" w:rsidP="00F8105E">
      <w:pPr>
        <w:spacing w:before="185"/>
        <w:ind w:right="-46"/>
        <w:jc w:val="center"/>
        <w:rPr>
          <w:sz w:val="20"/>
          <w:szCs w:val="20"/>
        </w:rPr>
      </w:pPr>
      <w:r w:rsidRPr="00EE06DF">
        <w:rPr>
          <w:sz w:val="20"/>
          <w:szCs w:val="20"/>
        </w:rPr>
        <w:lastRenderedPageBreak/>
        <w:t>ÇALIŞMA YAPRAĞI-1</w:t>
      </w:r>
    </w:p>
    <w:p w14:paraId="69B2AA16" w14:textId="77777777" w:rsidR="00E512D0" w:rsidRPr="00EE06DF" w:rsidRDefault="00E512D0" w:rsidP="00777C45">
      <w:pPr>
        <w:pStyle w:val="ListeParagraf"/>
        <w:spacing w:before="185"/>
        <w:ind w:left="720" w:right="-46" w:firstLine="0"/>
        <w:jc w:val="both"/>
        <w:rPr>
          <w:sz w:val="20"/>
          <w:szCs w:val="20"/>
        </w:rPr>
      </w:pPr>
    </w:p>
    <w:tbl>
      <w:tblPr>
        <w:tblStyle w:val="TabloKlavuzu"/>
        <w:tblW w:w="0" w:type="auto"/>
        <w:tblInd w:w="720" w:type="dxa"/>
        <w:tblLook w:val="04A0" w:firstRow="1" w:lastRow="0" w:firstColumn="1" w:lastColumn="0" w:noHBand="0" w:noVBand="1"/>
      </w:tblPr>
      <w:tblGrid>
        <w:gridCol w:w="2868"/>
        <w:gridCol w:w="2846"/>
        <w:gridCol w:w="2866"/>
      </w:tblGrid>
      <w:tr w:rsidR="00777C45" w:rsidRPr="00EE06DF" w14:paraId="390644B7" w14:textId="77777777" w:rsidTr="002F7B8D">
        <w:tc>
          <w:tcPr>
            <w:tcW w:w="2936" w:type="dxa"/>
          </w:tcPr>
          <w:p w14:paraId="0633F16D" w14:textId="77777777" w:rsidR="00777C45" w:rsidRPr="00EE06DF" w:rsidRDefault="00EB7F4C" w:rsidP="00EB7F4C">
            <w:pPr>
              <w:pStyle w:val="ListeParagraf"/>
              <w:spacing w:before="185"/>
              <w:ind w:left="0" w:right="-46" w:firstLine="0"/>
              <w:jc w:val="center"/>
              <w:rPr>
                <w:sz w:val="20"/>
                <w:szCs w:val="20"/>
              </w:rPr>
            </w:pPr>
            <w:r w:rsidRPr="00EE06DF">
              <w:rPr>
                <w:sz w:val="20"/>
                <w:szCs w:val="20"/>
              </w:rPr>
              <w:t>Örnek Olaylar</w:t>
            </w:r>
          </w:p>
        </w:tc>
        <w:tc>
          <w:tcPr>
            <w:tcW w:w="2935" w:type="dxa"/>
          </w:tcPr>
          <w:p w14:paraId="11C19780" w14:textId="77777777" w:rsidR="00777C45" w:rsidRPr="00EE06DF" w:rsidRDefault="00EB7F4C" w:rsidP="00EB7F4C">
            <w:pPr>
              <w:pStyle w:val="ListeParagraf"/>
              <w:spacing w:before="185"/>
              <w:ind w:left="0" w:right="-46" w:firstLine="0"/>
              <w:jc w:val="center"/>
              <w:rPr>
                <w:sz w:val="20"/>
                <w:szCs w:val="20"/>
              </w:rPr>
            </w:pPr>
            <w:r w:rsidRPr="00EE06DF">
              <w:rPr>
                <w:sz w:val="20"/>
                <w:szCs w:val="20"/>
              </w:rPr>
              <w:t>Neden Hayır Demelisin?</w:t>
            </w:r>
          </w:p>
        </w:tc>
        <w:tc>
          <w:tcPr>
            <w:tcW w:w="2935" w:type="dxa"/>
          </w:tcPr>
          <w:p w14:paraId="4ADDC61E" w14:textId="77777777" w:rsidR="00777C45" w:rsidRPr="00EE06DF" w:rsidRDefault="00EB7F4C" w:rsidP="008C1A55">
            <w:pPr>
              <w:pStyle w:val="ListeParagraf"/>
              <w:spacing w:before="185"/>
              <w:ind w:left="0" w:right="-46" w:firstLine="0"/>
              <w:jc w:val="center"/>
              <w:rPr>
                <w:sz w:val="20"/>
                <w:szCs w:val="20"/>
              </w:rPr>
            </w:pPr>
            <w:r w:rsidRPr="00EE06DF">
              <w:rPr>
                <w:sz w:val="20"/>
                <w:szCs w:val="20"/>
              </w:rPr>
              <w:t>Bu durumda h</w:t>
            </w:r>
            <w:r w:rsidR="00DE2637" w:rsidRPr="00EE06DF">
              <w:rPr>
                <w:sz w:val="20"/>
                <w:szCs w:val="20"/>
              </w:rPr>
              <w:t>ayır demeyi sınırımızı korumak açısından değerlendirelim.</w:t>
            </w:r>
          </w:p>
        </w:tc>
      </w:tr>
      <w:tr w:rsidR="002F7B8D" w:rsidRPr="00EE06DF" w14:paraId="70136308" w14:textId="77777777" w:rsidTr="002F7B8D">
        <w:tc>
          <w:tcPr>
            <w:tcW w:w="2936" w:type="dxa"/>
          </w:tcPr>
          <w:p w14:paraId="4086F5D3" w14:textId="77777777" w:rsidR="002F7B8D" w:rsidRPr="00EE06DF" w:rsidRDefault="002F7B8D" w:rsidP="0079077E">
            <w:pPr>
              <w:jc w:val="both"/>
              <w:rPr>
                <w:sz w:val="20"/>
                <w:szCs w:val="20"/>
              </w:rPr>
            </w:pPr>
            <w:r w:rsidRPr="00EE06DF">
              <w:rPr>
                <w:sz w:val="20"/>
                <w:szCs w:val="20"/>
              </w:rPr>
              <w:t xml:space="preserve">Ailece alınan karar gereği sanal oyun </w:t>
            </w:r>
            <w:r w:rsidR="00DE2637" w:rsidRPr="00EE06DF">
              <w:rPr>
                <w:sz w:val="20"/>
                <w:szCs w:val="20"/>
              </w:rPr>
              <w:t>oynarken kamera açmaman</w:t>
            </w:r>
            <w:r w:rsidRPr="00EE06DF">
              <w:rPr>
                <w:sz w:val="20"/>
                <w:szCs w:val="20"/>
              </w:rPr>
              <w:t xml:space="preserve"> gerekli. Ancak sanal arkadaşın ısrarla kameranı açmanı istiyor. Sen ise açmak istemiyorsun.</w:t>
            </w:r>
          </w:p>
        </w:tc>
        <w:tc>
          <w:tcPr>
            <w:tcW w:w="2935" w:type="dxa"/>
          </w:tcPr>
          <w:p w14:paraId="14917539" w14:textId="77777777" w:rsidR="002F7B8D" w:rsidRPr="00EE06DF" w:rsidRDefault="002F7B8D" w:rsidP="00777C45">
            <w:pPr>
              <w:pStyle w:val="ListeParagraf"/>
              <w:spacing w:before="185"/>
              <w:ind w:left="0" w:right="-46" w:firstLine="0"/>
              <w:jc w:val="both"/>
              <w:rPr>
                <w:sz w:val="20"/>
                <w:szCs w:val="20"/>
              </w:rPr>
            </w:pPr>
          </w:p>
        </w:tc>
        <w:tc>
          <w:tcPr>
            <w:tcW w:w="2935" w:type="dxa"/>
          </w:tcPr>
          <w:p w14:paraId="2B4ACFD2" w14:textId="77777777" w:rsidR="002F7B8D" w:rsidRPr="00EE06DF" w:rsidRDefault="002F7B8D" w:rsidP="00777C45">
            <w:pPr>
              <w:pStyle w:val="ListeParagraf"/>
              <w:spacing w:before="185"/>
              <w:ind w:left="0" w:right="-46" w:firstLine="0"/>
              <w:jc w:val="both"/>
              <w:rPr>
                <w:sz w:val="20"/>
                <w:szCs w:val="20"/>
              </w:rPr>
            </w:pPr>
          </w:p>
        </w:tc>
      </w:tr>
      <w:tr w:rsidR="002F7B8D" w:rsidRPr="00EE06DF" w14:paraId="6DDBE6A2" w14:textId="77777777" w:rsidTr="002F7B8D">
        <w:tc>
          <w:tcPr>
            <w:tcW w:w="2936" w:type="dxa"/>
          </w:tcPr>
          <w:p w14:paraId="32CB2F81" w14:textId="77777777" w:rsidR="002F7B8D" w:rsidRPr="00EE06DF" w:rsidRDefault="002F7B8D" w:rsidP="0079077E">
            <w:pPr>
              <w:jc w:val="both"/>
              <w:rPr>
                <w:sz w:val="20"/>
                <w:szCs w:val="20"/>
              </w:rPr>
            </w:pPr>
            <w:r w:rsidRPr="00EE06DF">
              <w:rPr>
                <w:sz w:val="20"/>
                <w:szCs w:val="20"/>
              </w:rPr>
              <w:t>Arkadaşların bir sonraki gün sınavın olduğu halde parkta oyun oynamaya çağırıy</w:t>
            </w:r>
            <w:r w:rsidR="000942B2">
              <w:rPr>
                <w:sz w:val="20"/>
                <w:szCs w:val="20"/>
              </w:rPr>
              <w:t>or. Sen ise gitmek istemiyorsun a</w:t>
            </w:r>
            <w:r w:rsidRPr="00EE06DF">
              <w:rPr>
                <w:sz w:val="20"/>
                <w:szCs w:val="20"/>
              </w:rPr>
              <w:t>ma gitmezsen seninle arkadaşlık etmeyeceklerini söylüyor</w:t>
            </w:r>
            <w:r w:rsidR="000942B2">
              <w:rPr>
                <w:sz w:val="20"/>
                <w:szCs w:val="20"/>
              </w:rPr>
              <w:t>lar.</w:t>
            </w:r>
          </w:p>
        </w:tc>
        <w:tc>
          <w:tcPr>
            <w:tcW w:w="2935" w:type="dxa"/>
          </w:tcPr>
          <w:p w14:paraId="37EA3C9C" w14:textId="77777777" w:rsidR="002F7B8D" w:rsidRPr="00EE06DF" w:rsidRDefault="002F7B8D" w:rsidP="00777C45">
            <w:pPr>
              <w:pStyle w:val="ListeParagraf"/>
              <w:spacing w:before="185"/>
              <w:ind w:left="0" w:right="-46" w:firstLine="0"/>
              <w:jc w:val="both"/>
              <w:rPr>
                <w:sz w:val="20"/>
                <w:szCs w:val="20"/>
              </w:rPr>
            </w:pPr>
          </w:p>
        </w:tc>
        <w:tc>
          <w:tcPr>
            <w:tcW w:w="2935" w:type="dxa"/>
          </w:tcPr>
          <w:p w14:paraId="3023F0DC" w14:textId="77777777" w:rsidR="002F7B8D" w:rsidRPr="00EE06DF" w:rsidRDefault="002F7B8D" w:rsidP="00777C45">
            <w:pPr>
              <w:pStyle w:val="ListeParagraf"/>
              <w:spacing w:before="185"/>
              <w:ind w:left="0" w:right="-46" w:firstLine="0"/>
              <w:jc w:val="both"/>
              <w:rPr>
                <w:sz w:val="20"/>
                <w:szCs w:val="20"/>
              </w:rPr>
            </w:pPr>
          </w:p>
        </w:tc>
      </w:tr>
      <w:tr w:rsidR="002F7B8D" w:rsidRPr="00EE06DF" w14:paraId="5816A852" w14:textId="77777777" w:rsidTr="002F7B8D">
        <w:tc>
          <w:tcPr>
            <w:tcW w:w="2936" w:type="dxa"/>
          </w:tcPr>
          <w:p w14:paraId="282BD654" w14:textId="77777777" w:rsidR="002F7B8D" w:rsidRPr="00EE06DF" w:rsidRDefault="002F7B8D" w:rsidP="00A52012">
            <w:pPr>
              <w:spacing w:before="185"/>
              <w:ind w:right="-46"/>
              <w:jc w:val="both"/>
              <w:rPr>
                <w:sz w:val="20"/>
                <w:szCs w:val="20"/>
              </w:rPr>
            </w:pPr>
            <w:r w:rsidRPr="00EE06DF">
              <w:rPr>
                <w:sz w:val="20"/>
                <w:szCs w:val="20"/>
              </w:rPr>
              <w:t>En yakın arkadaşın öğleden sonra derse girmek yerine sinemaya gitmek konusunda ısrar ediyor. Sen ise okula gitmemenin doğru olmadığını</w:t>
            </w:r>
            <w:r w:rsidR="00A52012">
              <w:rPr>
                <w:sz w:val="20"/>
                <w:szCs w:val="20"/>
              </w:rPr>
              <w:t xml:space="preserve"> </w:t>
            </w:r>
            <w:r w:rsidRPr="00EE06DF">
              <w:rPr>
                <w:sz w:val="20"/>
                <w:szCs w:val="20"/>
              </w:rPr>
              <w:t>düşünüyorsun arkadaşını da bu konuda uyarıyorsun.</w:t>
            </w:r>
          </w:p>
        </w:tc>
        <w:tc>
          <w:tcPr>
            <w:tcW w:w="2935" w:type="dxa"/>
          </w:tcPr>
          <w:p w14:paraId="34CA298F" w14:textId="77777777" w:rsidR="002F7B8D" w:rsidRPr="00EE06DF" w:rsidRDefault="002F7B8D" w:rsidP="00777C45">
            <w:pPr>
              <w:pStyle w:val="ListeParagraf"/>
              <w:spacing w:before="185"/>
              <w:ind w:left="0" w:right="-46" w:firstLine="0"/>
              <w:jc w:val="both"/>
              <w:rPr>
                <w:sz w:val="20"/>
                <w:szCs w:val="20"/>
              </w:rPr>
            </w:pPr>
          </w:p>
        </w:tc>
        <w:tc>
          <w:tcPr>
            <w:tcW w:w="2935" w:type="dxa"/>
          </w:tcPr>
          <w:p w14:paraId="4AA93302" w14:textId="77777777" w:rsidR="002F7B8D" w:rsidRPr="00EE06DF" w:rsidRDefault="002F7B8D" w:rsidP="00777C45">
            <w:pPr>
              <w:pStyle w:val="ListeParagraf"/>
              <w:spacing w:before="185"/>
              <w:ind w:left="0" w:right="-46" w:firstLine="0"/>
              <w:jc w:val="both"/>
              <w:rPr>
                <w:sz w:val="20"/>
                <w:szCs w:val="20"/>
              </w:rPr>
            </w:pPr>
          </w:p>
        </w:tc>
      </w:tr>
      <w:tr w:rsidR="002F7B8D" w:rsidRPr="00EE06DF" w14:paraId="6D55551E" w14:textId="77777777" w:rsidTr="002F7B8D">
        <w:tc>
          <w:tcPr>
            <w:tcW w:w="2936" w:type="dxa"/>
          </w:tcPr>
          <w:p w14:paraId="78442E66" w14:textId="77777777" w:rsidR="002F7B8D" w:rsidRPr="00EE06DF" w:rsidRDefault="002F7B8D" w:rsidP="0079077E">
            <w:pPr>
              <w:spacing w:before="185"/>
              <w:ind w:right="-46"/>
              <w:jc w:val="both"/>
              <w:rPr>
                <w:sz w:val="20"/>
                <w:szCs w:val="20"/>
              </w:rPr>
            </w:pPr>
            <w:r w:rsidRPr="00EE06DF">
              <w:rPr>
                <w:sz w:val="20"/>
                <w:szCs w:val="20"/>
              </w:rPr>
              <w:t>Akşam  misafir geleceği için annen hazırlık yaparken kardeşinle ilgilenmeni istiyor. Ancak okul çıkışında arkadaşların birlikte gezmek için seni davet ediyor</w:t>
            </w:r>
            <w:r w:rsidR="001E7E44">
              <w:rPr>
                <w:sz w:val="20"/>
                <w:szCs w:val="20"/>
              </w:rPr>
              <w:t>.</w:t>
            </w:r>
          </w:p>
        </w:tc>
        <w:tc>
          <w:tcPr>
            <w:tcW w:w="2935" w:type="dxa"/>
          </w:tcPr>
          <w:p w14:paraId="6AB4EC5F" w14:textId="77777777" w:rsidR="002F7B8D" w:rsidRPr="00EE06DF" w:rsidRDefault="002F7B8D" w:rsidP="00777C45">
            <w:pPr>
              <w:pStyle w:val="ListeParagraf"/>
              <w:spacing w:before="185"/>
              <w:ind w:left="0" w:right="-46" w:firstLine="0"/>
              <w:jc w:val="both"/>
              <w:rPr>
                <w:sz w:val="20"/>
                <w:szCs w:val="20"/>
              </w:rPr>
            </w:pPr>
          </w:p>
        </w:tc>
        <w:tc>
          <w:tcPr>
            <w:tcW w:w="2935" w:type="dxa"/>
          </w:tcPr>
          <w:p w14:paraId="39DCF950" w14:textId="77777777" w:rsidR="002F7B8D" w:rsidRPr="00EE06DF" w:rsidRDefault="002F7B8D" w:rsidP="00777C45">
            <w:pPr>
              <w:pStyle w:val="ListeParagraf"/>
              <w:spacing w:before="185"/>
              <w:ind w:left="0" w:right="-46" w:firstLine="0"/>
              <w:jc w:val="both"/>
              <w:rPr>
                <w:sz w:val="20"/>
                <w:szCs w:val="20"/>
              </w:rPr>
            </w:pPr>
          </w:p>
        </w:tc>
      </w:tr>
      <w:tr w:rsidR="002F7B8D" w:rsidRPr="00EE06DF" w14:paraId="6A71FB6F" w14:textId="77777777" w:rsidTr="002F7B8D">
        <w:tc>
          <w:tcPr>
            <w:tcW w:w="2936" w:type="dxa"/>
          </w:tcPr>
          <w:p w14:paraId="7DAF3EAE" w14:textId="77777777" w:rsidR="002F7B8D" w:rsidRPr="00EE06DF" w:rsidRDefault="002F7B8D" w:rsidP="0079077E">
            <w:pPr>
              <w:spacing w:before="185"/>
              <w:ind w:right="-46"/>
              <w:jc w:val="both"/>
              <w:rPr>
                <w:sz w:val="20"/>
                <w:szCs w:val="20"/>
              </w:rPr>
            </w:pPr>
            <w:r w:rsidRPr="00EE06DF">
              <w:rPr>
                <w:sz w:val="20"/>
                <w:szCs w:val="20"/>
              </w:rPr>
              <w:t xml:space="preserve">Sınıf arkadaşın öğretmenin verdiği ödevi kendisi için  de yapman için seni zorluyor. Sen </w:t>
            </w:r>
            <w:r w:rsidR="0079077E" w:rsidRPr="00EE06DF">
              <w:rPr>
                <w:sz w:val="20"/>
                <w:szCs w:val="20"/>
              </w:rPr>
              <w:t>ise bu davr</w:t>
            </w:r>
            <w:r w:rsidR="00563F6F" w:rsidRPr="00EE06DF">
              <w:rPr>
                <w:sz w:val="20"/>
                <w:szCs w:val="20"/>
              </w:rPr>
              <w:t>a</w:t>
            </w:r>
            <w:r w:rsidR="0079077E" w:rsidRPr="00EE06DF">
              <w:rPr>
                <w:sz w:val="20"/>
                <w:szCs w:val="20"/>
              </w:rPr>
              <w:t>nışı</w:t>
            </w:r>
            <w:r w:rsidRPr="00EE06DF">
              <w:rPr>
                <w:sz w:val="20"/>
                <w:szCs w:val="20"/>
              </w:rPr>
              <w:t xml:space="preserve"> onaylamıyorsun.</w:t>
            </w:r>
          </w:p>
        </w:tc>
        <w:tc>
          <w:tcPr>
            <w:tcW w:w="2935" w:type="dxa"/>
          </w:tcPr>
          <w:p w14:paraId="470490DF" w14:textId="77777777" w:rsidR="002F7B8D" w:rsidRPr="00EE06DF" w:rsidRDefault="002F7B8D" w:rsidP="00777C45">
            <w:pPr>
              <w:pStyle w:val="ListeParagraf"/>
              <w:spacing w:before="185"/>
              <w:ind w:left="0" w:right="-46" w:firstLine="0"/>
              <w:jc w:val="both"/>
              <w:rPr>
                <w:sz w:val="20"/>
                <w:szCs w:val="20"/>
              </w:rPr>
            </w:pPr>
          </w:p>
        </w:tc>
        <w:tc>
          <w:tcPr>
            <w:tcW w:w="2935" w:type="dxa"/>
          </w:tcPr>
          <w:p w14:paraId="15369800" w14:textId="77777777" w:rsidR="002F7B8D" w:rsidRPr="00EE06DF" w:rsidRDefault="002F7B8D" w:rsidP="00777C45">
            <w:pPr>
              <w:pStyle w:val="ListeParagraf"/>
              <w:spacing w:before="185"/>
              <w:ind w:left="0" w:right="-46" w:firstLine="0"/>
              <w:jc w:val="both"/>
              <w:rPr>
                <w:sz w:val="20"/>
                <w:szCs w:val="20"/>
              </w:rPr>
            </w:pPr>
          </w:p>
        </w:tc>
      </w:tr>
    </w:tbl>
    <w:p w14:paraId="31C7BD72" w14:textId="77777777" w:rsidR="00777C45" w:rsidRPr="00EE06DF" w:rsidRDefault="00777C45" w:rsidP="00777C45">
      <w:pPr>
        <w:pStyle w:val="ListeParagraf"/>
        <w:spacing w:before="185"/>
        <w:ind w:left="720" w:right="-46" w:firstLine="0"/>
        <w:jc w:val="both"/>
        <w:rPr>
          <w:sz w:val="20"/>
          <w:szCs w:val="20"/>
        </w:rPr>
      </w:pPr>
    </w:p>
    <w:p w14:paraId="56BB9C60" w14:textId="77777777" w:rsidR="006661F2" w:rsidRPr="00EE06DF" w:rsidRDefault="006661F2" w:rsidP="00777C45">
      <w:pPr>
        <w:spacing w:before="185"/>
        <w:ind w:right="-46"/>
        <w:jc w:val="both"/>
        <w:rPr>
          <w:sz w:val="20"/>
          <w:szCs w:val="20"/>
        </w:rPr>
      </w:pPr>
    </w:p>
    <w:p w14:paraId="766AE02B" w14:textId="77777777" w:rsidR="006661F2" w:rsidRPr="00EE06DF" w:rsidRDefault="006661F2" w:rsidP="006A107A">
      <w:pPr>
        <w:spacing w:before="185"/>
        <w:ind w:right="2792"/>
        <w:rPr>
          <w:sz w:val="20"/>
          <w:szCs w:val="20"/>
        </w:rPr>
      </w:pPr>
    </w:p>
    <w:p w14:paraId="7D26D4E4" w14:textId="77777777" w:rsidR="006661F2" w:rsidRPr="00EE06DF" w:rsidRDefault="006661F2" w:rsidP="00E1171F">
      <w:pPr>
        <w:spacing w:before="185"/>
        <w:ind w:right="2792"/>
        <w:rPr>
          <w:sz w:val="20"/>
          <w:szCs w:val="20"/>
        </w:rPr>
      </w:pPr>
    </w:p>
    <w:sectPr w:rsidR="006661F2" w:rsidRPr="00EE06DF" w:rsidSect="006A107A">
      <w:headerReference w:type="default" r:id="rId7"/>
      <w:pgSz w:w="11910" w:h="16840"/>
      <w:pgMar w:top="1680" w:right="1300" w:bottom="280" w:left="1300" w:header="142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84B6" w14:textId="77777777" w:rsidR="00FF3FC5" w:rsidRDefault="00FF3FC5">
      <w:r>
        <w:separator/>
      </w:r>
    </w:p>
  </w:endnote>
  <w:endnote w:type="continuationSeparator" w:id="0">
    <w:p w14:paraId="591CC7D8" w14:textId="77777777" w:rsidR="00FF3FC5" w:rsidRDefault="00F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4FB41" w14:textId="77777777" w:rsidR="00FF3FC5" w:rsidRDefault="00FF3FC5">
      <w:r>
        <w:separator/>
      </w:r>
    </w:p>
  </w:footnote>
  <w:footnote w:type="continuationSeparator" w:id="0">
    <w:p w14:paraId="14E744FE" w14:textId="77777777" w:rsidR="00FF3FC5" w:rsidRDefault="00FF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47D" w14:textId="77777777" w:rsidR="00F81DD2" w:rsidRDefault="00F81DD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55"/>
    <w:multiLevelType w:val="hybridMultilevel"/>
    <w:tmpl w:val="0EFAEF2E"/>
    <w:lvl w:ilvl="0" w:tplc="3CE47F0C">
      <w:numFmt w:val="bullet"/>
      <w:lvlText w:val=""/>
      <w:lvlJc w:val="left"/>
      <w:pPr>
        <w:ind w:left="1557" w:hanging="360"/>
      </w:pPr>
      <w:rPr>
        <w:rFonts w:ascii="Symbol" w:eastAsia="Symbol" w:hAnsi="Symbol" w:cs="Symbol" w:hint="default"/>
        <w:w w:val="100"/>
        <w:sz w:val="24"/>
        <w:szCs w:val="24"/>
        <w:lang w:val="tr-TR" w:eastAsia="en-US" w:bidi="ar-SA"/>
      </w:rPr>
    </w:lvl>
    <w:lvl w:ilvl="1" w:tplc="67F0CC80">
      <w:numFmt w:val="bullet"/>
      <w:lvlText w:val="•"/>
      <w:lvlJc w:val="left"/>
      <w:pPr>
        <w:ind w:left="2334" w:hanging="360"/>
      </w:pPr>
      <w:rPr>
        <w:rFonts w:hint="default"/>
        <w:lang w:val="tr-TR" w:eastAsia="en-US" w:bidi="ar-SA"/>
      </w:rPr>
    </w:lvl>
    <w:lvl w:ilvl="2" w:tplc="D29E88E0">
      <w:numFmt w:val="bullet"/>
      <w:lvlText w:val="•"/>
      <w:lvlJc w:val="left"/>
      <w:pPr>
        <w:ind w:left="3108" w:hanging="360"/>
      </w:pPr>
      <w:rPr>
        <w:rFonts w:hint="default"/>
        <w:lang w:val="tr-TR" w:eastAsia="en-US" w:bidi="ar-SA"/>
      </w:rPr>
    </w:lvl>
    <w:lvl w:ilvl="3" w:tplc="7716F772">
      <w:numFmt w:val="bullet"/>
      <w:lvlText w:val="•"/>
      <w:lvlJc w:val="left"/>
      <w:pPr>
        <w:ind w:left="3883" w:hanging="360"/>
      </w:pPr>
      <w:rPr>
        <w:rFonts w:hint="default"/>
        <w:lang w:val="tr-TR" w:eastAsia="en-US" w:bidi="ar-SA"/>
      </w:rPr>
    </w:lvl>
    <w:lvl w:ilvl="4" w:tplc="75E8E6A0">
      <w:numFmt w:val="bullet"/>
      <w:lvlText w:val="•"/>
      <w:lvlJc w:val="left"/>
      <w:pPr>
        <w:ind w:left="4657" w:hanging="360"/>
      </w:pPr>
      <w:rPr>
        <w:rFonts w:hint="default"/>
        <w:lang w:val="tr-TR" w:eastAsia="en-US" w:bidi="ar-SA"/>
      </w:rPr>
    </w:lvl>
    <w:lvl w:ilvl="5" w:tplc="24927D70">
      <w:numFmt w:val="bullet"/>
      <w:lvlText w:val="•"/>
      <w:lvlJc w:val="left"/>
      <w:pPr>
        <w:ind w:left="5432" w:hanging="360"/>
      </w:pPr>
      <w:rPr>
        <w:rFonts w:hint="default"/>
        <w:lang w:val="tr-TR" w:eastAsia="en-US" w:bidi="ar-SA"/>
      </w:rPr>
    </w:lvl>
    <w:lvl w:ilvl="6" w:tplc="CF3A98D8">
      <w:numFmt w:val="bullet"/>
      <w:lvlText w:val="•"/>
      <w:lvlJc w:val="left"/>
      <w:pPr>
        <w:ind w:left="6206" w:hanging="360"/>
      </w:pPr>
      <w:rPr>
        <w:rFonts w:hint="default"/>
        <w:lang w:val="tr-TR" w:eastAsia="en-US" w:bidi="ar-SA"/>
      </w:rPr>
    </w:lvl>
    <w:lvl w:ilvl="7" w:tplc="296A4944">
      <w:numFmt w:val="bullet"/>
      <w:lvlText w:val="•"/>
      <w:lvlJc w:val="left"/>
      <w:pPr>
        <w:ind w:left="6980" w:hanging="360"/>
      </w:pPr>
      <w:rPr>
        <w:rFonts w:hint="default"/>
        <w:lang w:val="tr-TR" w:eastAsia="en-US" w:bidi="ar-SA"/>
      </w:rPr>
    </w:lvl>
    <w:lvl w:ilvl="8" w:tplc="169490D0">
      <w:numFmt w:val="bullet"/>
      <w:lvlText w:val="•"/>
      <w:lvlJc w:val="left"/>
      <w:pPr>
        <w:ind w:left="7755" w:hanging="360"/>
      </w:pPr>
      <w:rPr>
        <w:rFonts w:hint="default"/>
        <w:lang w:val="tr-TR" w:eastAsia="en-US" w:bidi="ar-SA"/>
      </w:rPr>
    </w:lvl>
  </w:abstractNum>
  <w:abstractNum w:abstractNumId="1" w15:restartNumberingAfterBreak="0">
    <w:nsid w:val="0E82398D"/>
    <w:multiLevelType w:val="hybridMultilevel"/>
    <w:tmpl w:val="4A2CF142"/>
    <w:lvl w:ilvl="0" w:tplc="272E7DAC">
      <w:start w:val="6"/>
      <w:numFmt w:val="decimal"/>
      <w:lvlText w:val="%1-"/>
      <w:lvlJc w:val="left"/>
      <w:pPr>
        <w:ind w:left="830" w:hanging="361"/>
        <w:jc w:val="left"/>
      </w:pPr>
      <w:rPr>
        <w:rFonts w:ascii="Times New Roman" w:eastAsia="Times New Roman" w:hAnsi="Times New Roman" w:cs="Times New Roman" w:hint="default"/>
        <w:w w:val="100"/>
        <w:sz w:val="24"/>
        <w:szCs w:val="24"/>
        <w:lang w:val="tr-TR" w:eastAsia="en-US" w:bidi="ar-SA"/>
      </w:rPr>
    </w:lvl>
    <w:lvl w:ilvl="1" w:tplc="B8E6C88E">
      <w:numFmt w:val="bullet"/>
      <w:lvlText w:val="•"/>
      <w:lvlJc w:val="left"/>
      <w:pPr>
        <w:ind w:left="1449" w:hanging="361"/>
      </w:pPr>
      <w:rPr>
        <w:rFonts w:hint="default"/>
        <w:lang w:val="tr-TR" w:eastAsia="en-US" w:bidi="ar-SA"/>
      </w:rPr>
    </w:lvl>
    <w:lvl w:ilvl="2" w:tplc="A98CCB8E">
      <w:numFmt w:val="bullet"/>
      <w:lvlText w:val="•"/>
      <w:lvlJc w:val="left"/>
      <w:pPr>
        <w:ind w:left="2058" w:hanging="361"/>
      </w:pPr>
      <w:rPr>
        <w:rFonts w:hint="default"/>
        <w:lang w:val="tr-TR" w:eastAsia="en-US" w:bidi="ar-SA"/>
      </w:rPr>
    </w:lvl>
    <w:lvl w:ilvl="3" w:tplc="AAA2A392">
      <w:numFmt w:val="bullet"/>
      <w:lvlText w:val="•"/>
      <w:lvlJc w:val="left"/>
      <w:pPr>
        <w:ind w:left="2668" w:hanging="361"/>
      </w:pPr>
      <w:rPr>
        <w:rFonts w:hint="default"/>
        <w:lang w:val="tr-TR" w:eastAsia="en-US" w:bidi="ar-SA"/>
      </w:rPr>
    </w:lvl>
    <w:lvl w:ilvl="4" w:tplc="C4742136">
      <w:numFmt w:val="bullet"/>
      <w:lvlText w:val="•"/>
      <w:lvlJc w:val="left"/>
      <w:pPr>
        <w:ind w:left="3277" w:hanging="361"/>
      </w:pPr>
      <w:rPr>
        <w:rFonts w:hint="default"/>
        <w:lang w:val="tr-TR" w:eastAsia="en-US" w:bidi="ar-SA"/>
      </w:rPr>
    </w:lvl>
    <w:lvl w:ilvl="5" w:tplc="9F5CFEA4">
      <w:numFmt w:val="bullet"/>
      <w:lvlText w:val="•"/>
      <w:lvlJc w:val="left"/>
      <w:pPr>
        <w:ind w:left="3887" w:hanging="361"/>
      </w:pPr>
      <w:rPr>
        <w:rFonts w:hint="default"/>
        <w:lang w:val="tr-TR" w:eastAsia="en-US" w:bidi="ar-SA"/>
      </w:rPr>
    </w:lvl>
    <w:lvl w:ilvl="6" w:tplc="7F14BDD8">
      <w:numFmt w:val="bullet"/>
      <w:lvlText w:val="•"/>
      <w:lvlJc w:val="left"/>
      <w:pPr>
        <w:ind w:left="4496" w:hanging="361"/>
      </w:pPr>
      <w:rPr>
        <w:rFonts w:hint="default"/>
        <w:lang w:val="tr-TR" w:eastAsia="en-US" w:bidi="ar-SA"/>
      </w:rPr>
    </w:lvl>
    <w:lvl w:ilvl="7" w:tplc="C2E2E73E">
      <w:numFmt w:val="bullet"/>
      <w:lvlText w:val="•"/>
      <w:lvlJc w:val="left"/>
      <w:pPr>
        <w:ind w:left="5105" w:hanging="361"/>
      </w:pPr>
      <w:rPr>
        <w:rFonts w:hint="default"/>
        <w:lang w:val="tr-TR" w:eastAsia="en-US" w:bidi="ar-SA"/>
      </w:rPr>
    </w:lvl>
    <w:lvl w:ilvl="8" w:tplc="D33E9034">
      <w:numFmt w:val="bullet"/>
      <w:lvlText w:val="•"/>
      <w:lvlJc w:val="left"/>
      <w:pPr>
        <w:ind w:left="5715" w:hanging="361"/>
      </w:pPr>
      <w:rPr>
        <w:rFonts w:hint="default"/>
        <w:lang w:val="tr-TR" w:eastAsia="en-US" w:bidi="ar-SA"/>
      </w:rPr>
    </w:lvl>
  </w:abstractNum>
  <w:abstractNum w:abstractNumId="2" w15:restartNumberingAfterBreak="0">
    <w:nsid w:val="2BC1526C"/>
    <w:multiLevelType w:val="hybridMultilevel"/>
    <w:tmpl w:val="7CD6AF26"/>
    <w:lvl w:ilvl="0" w:tplc="F584909C">
      <w:start w:val="1"/>
      <w:numFmt w:val="decimal"/>
      <w:lvlText w:val="%1-"/>
      <w:lvlJc w:val="left"/>
      <w:pPr>
        <w:ind w:left="830" w:hanging="361"/>
        <w:jc w:val="left"/>
      </w:pPr>
      <w:rPr>
        <w:rFonts w:ascii="Times New Roman" w:eastAsia="Times New Roman" w:hAnsi="Times New Roman" w:cs="Times New Roman" w:hint="default"/>
        <w:w w:val="100"/>
        <w:sz w:val="24"/>
        <w:szCs w:val="24"/>
        <w:lang w:val="tr-TR" w:eastAsia="en-US" w:bidi="ar-SA"/>
      </w:rPr>
    </w:lvl>
    <w:lvl w:ilvl="1" w:tplc="2F1EEBD2">
      <w:numFmt w:val="bullet"/>
      <w:lvlText w:val="•"/>
      <w:lvlJc w:val="left"/>
      <w:pPr>
        <w:ind w:left="1449" w:hanging="361"/>
      </w:pPr>
      <w:rPr>
        <w:rFonts w:hint="default"/>
        <w:lang w:val="tr-TR" w:eastAsia="en-US" w:bidi="ar-SA"/>
      </w:rPr>
    </w:lvl>
    <w:lvl w:ilvl="2" w:tplc="610A25F2">
      <w:numFmt w:val="bullet"/>
      <w:lvlText w:val="•"/>
      <w:lvlJc w:val="left"/>
      <w:pPr>
        <w:ind w:left="2058" w:hanging="361"/>
      </w:pPr>
      <w:rPr>
        <w:rFonts w:hint="default"/>
        <w:lang w:val="tr-TR" w:eastAsia="en-US" w:bidi="ar-SA"/>
      </w:rPr>
    </w:lvl>
    <w:lvl w:ilvl="3" w:tplc="36244E2A">
      <w:numFmt w:val="bullet"/>
      <w:lvlText w:val="•"/>
      <w:lvlJc w:val="left"/>
      <w:pPr>
        <w:ind w:left="2668" w:hanging="361"/>
      </w:pPr>
      <w:rPr>
        <w:rFonts w:hint="default"/>
        <w:lang w:val="tr-TR" w:eastAsia="en-US" w:bidi="ar-SA"/>
      </w:rPr>
    </w:lvl>
    <w:lvl w:ilvl="4" w:tplc="182C902A">
      <w:numFmt w:val="bullet"/>
      <w:lvlText w:val="•"/>
      <w:lvlJc w:val="left"/>
      <w:pPr>
        <w:ind w:left="3277" w:hanging="361"/>
      </w:pPr>
      <w:rPr>
        <w:rFonts w:hint="default"/>
        <w:lang w:val="tr-TR" w:eastAsia="en-US" w:bidi="ar-SA"/>
      </w:rPr>
    </w:lvl>
    <w:lvl w:ilvl="5" w:tplc="29E23974">
      <w:numFmt w:val="bullet"/>
      <w:lvlText w:val="•"/>
      <w:lvlJc w:val="left"/>
      <w:pPr>
        <w:ind w:left="3887" w:hanging="361"/>
      </w:pPr>
      <w:rPr>
        <w:rFonts w:hint="default"/>
        <w:lang w:val="tr-TR" w:eastAsia="en-US" w:bidi="ar-SA"/>
      </w:rPr>
    </w:lvl>
    <w:lvl w:ilvl="6" w:tplc="6374DE14">
      <w:numFmt w:val="bullet"/>
      <w:lvlText w:val="•"/>
      <w:lvlJc w:val="left"/>
      <w:pPr>
        <w:ind w:left="4496" w:hanging="361"/>
      </w:pPr>
      <w:rPr>
        <w:rFonts w:hint="default"/>
        <w:lang w:val="tr-TR" w:eastAsia="en-US" w:bidi="ar-SA"/>
      </w:rPr>
    </w:lvl>
    <w:lvl w:ilvl="7" w:tplc="24FE68C8">
      <w:numFmt w:val="bullet"/>
      <w:lvlText w:val="•"/>
      <w:lvlJc w:val="left"/>
      <w:pPr>
        <w:ind w:left="5105" w:hanging="361"/>
      </w:pPr>
      <w:rPr>
        <w:rFonts w:hint="default"/>
        <w:lang w:val="tr-TR" w:eastAsia="en-US" w:bidi="ar-SA"/>
      </w:rPr>
    </w:lvl>
    <w:lvl w:ilvl="8" w:tplc="60EC995E">
      <w:numFmt w:val="bullet"/>
      <w:lvlText w:val="•"/>
      <w:lvlJc w:val="left"/>
      <w:pPr>
        <w:ind w:left="5715" w:hanging="361"/>
      </w:pPr>
      <w:rPr>
        <w:rFonts w:hint="default"/>
        <w:lang w:val="tr-TR" w:eastAsia="en-US" w:bidi="ar-SA"/>
      </w:rPr>
    </w:lvl>
  </w:abstractNum>
  <w:abstractNum w:abstractNumId="3" w15:restartNumberingAfterBreak="0">
    <w:nsid w:val="4B216A98"/>
    <w:multiLevelType w:val="hybridMultilevel"/>
    <w:tmpl w:val="36FE28DC"/>
    <w:lvl w:ilvl="0" w:tplc="08867A46">
      <w:start w:val="1"/>
      <w:numFmt w:val="decimal"/>
      <w:lvlText w:val="%1-"/>
      <w:lvlJc w:val="left"/>
      <w:pPr>
        <w:ind w:left="830" w:hanging="361"/>
        <w:jc w:val="left"/>
      </w:pPr>
      <w:rPr>
        <w:rFonts w:ascii="Times New Roman" w:eastAsia="Times New Roman" w:hAnsi="Times New Roman" w:cs="Times New Roman" w:hint="default"/>
        <w:w w:val="100"/>
        <w:sz w:val="24"/>
        <w:szCs w:val="24"/>
        <w:lang w:val="tr-TR" w:eastAsia="en-US" w:bidi="ar-SA"/>
      </w:rPr>
    </w:lvl>
    <w:lvl w:ilvl="1" w:tplc="6E8EA6DC">
      <w:numFmt w:val="bullet"/>
      <w:lvlText w:val="•"/>
      <w:lvlJc w:val="left"/>
      <w:pPr>
        <w:ind w:left="1449" w:hanging="361"/>
      </w:pPr>
      <w:rPr>
        <w:rFonts w:hint="default"/>
        <w:lang w:val="tr-TR" w:eastAsia="en-US" w:bidi="ar-SA"/>
      </w:rPr>
    </w:lvl>
    <w:lvl w:ilvl="2" w:tplc="F184FA52">
      <w:numFmt w:val="bullet"/>
      <w:lvlText w:val="•"/>
      <w:lvlJc w:val="left"/>
      <w:pPr>
        <w:ind w:left="2058" w:hanging="361"/>
      </w:pPr>
      <w:rPr>
        <w:rFonts w:hint="default"/>
        <w:lang w:val="tr-TR" w:eastAsia="en-US" w:bidi="ar-SA"/>
      </w:rPr>
    </w:lvl>
    <w:lvl w:ilvl="3" w:tplc="B11C1C84">
      <w:numFmt w:val="bullet"/>
      <w:lvlText w:val="•"/>
      <w:lvlJc w:val="left"/>
      <w:pPr>
        <w:ind w:left="2668" w:hanging="361"/>
      </w:pPr>
      <w:rPr>
        <w:rFonts w:hint="default"/>
        <w:lang w:val="tr-TR" w:eastAsia="en-US" w:bidi="ar-SA"/>
      </w:rPr>
    </w:lvl>
    <w:lvl w:ilvl="4" w:tplc="6C02ECEE">
      <w:numFmt w:val="bullet"/>
      <w:lvlText w:val="•"/>
      <w:lvlJc w:val="left"/>
      <w:pPr>
        <w:ind w:left="3277" w:hanging="361"/>
      </w:pPr>
      <w:rPr>
        <w:rFonts w:hint="default"/>
        <w:lang w:val="tr-TR" w:eastAsia="en-US" w:bidi="ar-SA"/>
      </w:rPr>
    </w:lvl>
    <w:lvl w:ilvl="5" w:tplc="2A5A20E6">
      <w:numFmt w:val="bullet"/>
      <w:lvlText w:val="•"/>
      <w:lvlJc w:val="left"/>
      <w:pPr>
        <w:ind w:left="3887" w:hanging="361"/>
      </w:pPr>
      <w:rPr>
        <w:rFonts w:hint="default"/>
        <w:lang w:val="tr-TR" w:eastAsia="en-US" w:bidi="ar-SA"/>
      </w:rPr>
    </w:lvl>
    <w:lvl w:ilvl="6" w:tplc="6CDC9D36">
      <w:numFmt w:val="bullet"/>
      <w:lvlText w:val="•"/>
      <w:lvlJc w:val="left"/>
      <w:pPr>
        <w:ind w:left="4496" w:hanging="361"/>
      </w:pPr>
      <w:rPr>
        <w:rFonts w:hint="default"/>
        <w:lang w:val="tr-TR" w:eastAsia="en-US" w:bidi="ar-SA"/>
      </w:rPr>
    </w:lvl>
    <w:lvl w:ilvl="7" w:tplc="C6CC0C26">
      <w:numFmt w:val="bullet"/>
      <w:lvlText w:val="•"/>
      <w:lvlJc w:val="left"/>
      <w:pPr>
        <w:ind w:left="5105" w:hanging="361"/>
      </w:pPr>
      <w:rPr>
        <w:rFonts w:hint="default"/>
        <w:lang w:val="tr-TR" w:eastAsia="en-US" w:bidi="ar-SA"/>
      </w:rPr>
    </w:lvl>
    <w:lvl w:ilvl="8" w:tplc="8AEE2E08">
      <w:numFmt w:val="bullet"/>
      <w:lvlText w:val="•"/>
      <w:lvlJc w:val="left"/>
      <w:pPr>
        <w:ind w:left="5715" w:hanging="361"/>
      </w:pPr>
      <w:rPr>
        <w:rFonts w:hint="default"/>
        <w:lang w:val="tr-TR" w:eastAsia="en-US" w:bidi="ar-SA"/>
      </w:rPr>
    </w:lvl>
  </w:abstractNum>
  <w:abstractNum w:abstractNumId="4" w15:restartNumberingAfterBreak="0">
    <w:nsid w:val="57366AF8"/>
    <w:multiLevelType w:val="hybridMultilevel"/>
    <w:tmpl w:val="1332C600"/>
    <w:lvl w:ilvl="0" w:tplc="ABD6E2BC">
      <w:numFmt w:val="bullet"/>
      <w:lvlText w:val=""/>
      <w:lvlJc w:val="left"/>
      <w:pPr>
        <w:ind w:left="830" w:hanging="361"/>
      </w:pPr>
      <w:rPr>
        <w:rFonts w:ascii="Symbol" w:eastAsia="Symbol" w:hAnsi="Symbol" w:cs="Symbol" w:hint="default"/>
        <w:w w:val="100"/>
        <w:sz w:val="24"/>
        <w:szCs w:val="24"/>
        <w:lang w:val="tr-TR" w:eastAsia="en-US" w:bidi="ar-SA"/>
      </w:rPr>
    </w:lvl>
    <w:lvl w:ilvl="1" w:tplc="DCEAAE74">
      <w:numFmt w:val="bullet"/>
      <w:lvlText w:val="•"/>
      <w:lvlJc w:val="left"/>
      <w:pPr>
        <w:ind w:left="1449" w:hanging="361"/>
      </w:pPr>
      <w:rPr>
        <w:rFonts w:hint="default"/>
        <w:lang w:val="tr-TR" w:eastAsia="en-US" w:bidi="ar-SA"/>
      </w:rPr>
    </w:lvl>
    <w:lvl w:ilvl="2" w:tplc="42AACEB0">
      <w:numFmt w:val="bullet"/>
      <w:lvlText w:val="•"/>
      <w:lvlJc w:val="left"/>
      <w:pPr>
        <w:ind w:left="2058" w:hanging="361"/>
      </w:pPr>
      <w:rPr>
        <w:rFonts w:hint="default"/>
        <w:lang w:val="tr-TR" w:eastAsia="en-US" w:bidi="ar-SA"/>
      </w:rPr>
    </w:lvl>
    <w:lvl w:ilvl="3" w:tplc="B8EA789A">
      <w:numFmt w:val="bullet"/>
      <w:lvlText w:val="•"/>
      <w:lvlJc w:val="left"/>
      <w:pPr>
        <w:ind w:left="2668" w:hanging="361"/>
      </w:pPr>
      <w:rPr>
        <w:rFonts w:hint="default"/>
        <w:lang w:val="tr-TR" w:eastAsia="en-US" w:bidi="ar-SA"/>
      </w:rPr>
    </w:lvl>
    <w:lvl w:ilvl="4" w:tplc="0CAEDF08">
      <w:numFmt w:val="bullet"/>
      <w:lvlText w:val="•"/>
      <w:lvlJc w:val="left"/>
      <w:pPr>
        <w:ind w:left="3277" w:hanging="361"/>
      </w:pPr>
      <w:rPr>
        <w:rFonts w:hint="default"/>
        <w:lang w:val="tr-TR" w:eastAsia="en-US" w:bidi="ar-SA"/>
      </w:rPr>
    </w:lvl>
    <w:lvl w:ilvl="5" w:tplc="BD2A8AEC">
      <w:numFmt w:val="bullet"/>
      <w:lvlText w:val="•"/>
      <w:lvlJc w:val="left"/>
      <w:pPr>
        <w:ind w:left="3887" w:hanging="361"/>
      </w:pPr>
      <w:rPr>
        <w:rFonts w:hint="default"/>
        <w:lang w:val="tr-TR" w:eastAsia="en-US" w:bidi="ar-SA"/>
      </w:rPr>
    </w:lvl>
    <w:lvl w:ilvl="6" w:tplc="0682F230">
      <w:numFmt w:val="bullet"/>
      <w:lvlText w:val="•"/>
      <w:lvlJc w:val="left"/>
      <w:pPr>
        <w:ind w:left="4496" w:hanging="361"/>
      </w:pPr>
      <w:rPr>
        <w:rFonts w:hint="default"/>
        <w:lang w:val="tr-TR" w:eastAsia="en-US" w:bidi="ar-SA"/>
      </w:rPr>
    </w:lvl>
    <w:lvl w:ilvl="7" w:tplc="E60CEE00">
      <w:numFmt w:val="bullet"/>
      <w:lvlText w:val="•"/>
      <w:lvlJc w:val="left"/>
      <w:pPr>
        <w:ind w:left="5105" w:hanging="361"/>
      </w:pPr>
      <w:rPr>
        <w:rFonts w:hint="default"/>
        <w:lang w:val="tr-TR" w:eastAsia="en-US" w:bidi="ar-SA"/>
      </w:rPr>
    </w:lvl>
    <w:lvl w:ilvl="8" w:tplc="0E345576">
      <w:numFmt w:val="bullet"/>
      <w:lvlText w:val="•"/>
      <w:lvlJc w:val="left"/>
      <w:pPr>
        <w:ind w:left="5715" w:hanging="361"/>
      </w:pPr>
      <w:rPr>
        <w:rFonts w:hint="default"/>
        <w:lang w:val="tr-TR" w:eastAsia="en-US" w:bidi="ar-SA"/>
      </w:rPr>
    </w:lvl>
  </w:abstractNum>
  <w:abstractNum w:abstractNumId="5" w15:restartNumberingAfterBreak="0">
    <w:nsid w:val="58CD7C17"/>
    <w:multiLevelType w:val="hybridMultilevel"/>
    <w:tmpl w:val="9DCE5048"/>
    <w:lvl w:ilvl="0" w:tplc="2B1296AA">
      <w:start w:val="1"/>
      <w:numFmt w:val="decimal"/>
      <w:lvlText w:val="%1-"/>
      <w:lvlJc w:val="left"/>
      <w:pPr>
        <w:ind w:left="830" w:hanging="361"/>
        <w:jc w:val="left"/>
      </w:pPr>
      <w:rPr>
        <w:rFonts w:ascii="Times New Roman" w:eastAsia="Times New Roman" w:hAnsi="Times New Roman" w:cs="Times New Roman" w:hint="default"/>
        <w:w w:val="100"/>
        <w:sz w:val="24"/>
        <w:szCs w:val="24"/>
        <w:lang w:val="tr-TR" w:eastAsia="en-US" w:bidi="ar-SA"/>
      </w:rPr>
    </w:lvl>
    <w:lvl w:ilvl="1" w:tplc="6A00D864">
      <w:numFmt w:val="bullet"/>
      <w:lvlText w:val="•"/>
      <w:lvlJc w:val="left"/>
      <w:pPr>
        <w:ind w:left="1449" w:hanging="361"/>
      </w:pPr>
      <w:rPr>
        <w:rFonts w:hint="default"/>
        <w:lang w:val="tr-TR" w:eastAsia="en-US" w:bidi="ar-SA"/>
      </w:rPr>
    </w:lvl>
    <w:lvl w:ilvl="2" w:tplc="FAF06030">
      <w:numFmt w:val="bullet"/>
      <w:lvlText w:val="•"/>
      <w:lvlJc w:val="left"/>
      <w:pPr>
        <w:ind w:left="2058" w:hanging="361"/>
      </w:pPr>
      <w:rPr>
        <w:rFonts w:hint="default"/>
        <w:lang w:val="tr-TR" w:eastAsia="en-US" w:bidi="ar-SA"/>
      </w:rPr>
    </w:lvl>
    <w:lvl w:ilvl="3" w:tplc="7B76014E">
      <w:numFmt w:val="bullet"/>
      <w:lvlText w:val="•"/>
      <w:lvlJc w:val="left"/>
      <w:pPr>
        <w:ind w:left="2668" w:hanging="361"/>
      </w:pPr>
      <w:rPr>
        <w:rFonts w:hint="default"/>
        <w:lang w:val="tr-TR" w:eastAsia="en-US" w:bidi="ar-SA"/>
      </w:rPr>
    </w:lvl>
    <w:lvl w:ilvl="4" w:tplc="51E4FC96">
      <w:numFmt w:val="bullet"/>
      <w:lvlText w:val="•"/>
      <w:lvlJc w:val="left"/>
      <w:pPr>
        <w:ind w:left="3277" w:hanging="361"/>
      </w:pPr>
      <w:rPr>
        <w:rFonts w:hint="default"/>
        <w:lang w:val="tr-TR" w:eastAsia="en-US" w:bidi="ar-SA"/>
      </w:rPr>
    </w:lvl>
    <w:lvl w:ilvl="5" w:tplc="9A5420D2">
      <w:numFmt w:val="bullet"/>
      <w:lvlText w:val="•"/>
      <w:lvlJc w:val="left"/>
      <w:pPr>
        <w:ind w:left="3887" w:hanging="361"/>
      </w:pPr>
      <w:rPr>
        <w:rFonts w:hint="default"/>
        <w:lang w:val="tr-TR" w:eastAsia="en-US" w:bidi="ar-SA"/>
      </w:rPr>
    </w:lvl>
    <w:lvl w:ilvl="6" w:tplc="85FEEBD4">
      <w:numFmt w:val="bullet"/>
      <w:lvlText w:val="•"/>
      <w:lvlJc w:val="left"/>
      <w:pPr>
        <w:ind w:left="4496" w:hanging="361"/>
      </w:pPr>
      <w:rPr>
        <w:rFonts w:hint="default"/>
        <w:lang w:val="tr-TR" w:eastAsia="en-US" w:bidi="ar-SA"/>
      </w:rPr>
    </w:lvl>
    <w:lvl w:ilvl="7" w:tplc="A168A8C0">
      <w:numFmt w:val="bullet"/>
      <w:lvlText w:val="•"/>
      <w:lvlJc w:val="left"/>
      <w:pPr>
        <w:ind w:left="5105" w:hanging="361"/>
      </w:pPr>
      <w:rPr>
        <w:rFonts w:hint="default"/>
        <w:lang w:val="tr-TR" w:eastAsia="en-US" w:bidi="ar-SA"/>
      </w:rPr>
    </w:lvl>
    <w:lvl w:ilvl="8" w:tplc="806E8820">
      <w:numFmt w:val="bullet"/>
      <w:lvlText w:val="•"/>
      <w:lvlJc w:val="left"/>
      <w:pPr>
        <w:ind w:left="5715" w:hanging="361"/>
      </w:pPr>
      <w:rPr>
        <w:rFonts w:hint="default"/>
        <w:lang w:val="tr-TR" w:eastAsia="en-US" w:bidi="ar-SA"/>
      </w:rPr>
    </w:lvl>
  </w:abstractNum>
  <w:abstractNum w:abstractNumId="6" w15:restartNumberingAfterBreak="0">
    <w:nsid w:val="75D715E6"/>
    <w:multiLevelType w:val="hybridMultilevel"/>
    <w:tmpl w:val="C0F0379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7" w15:restartNumberingAfterBreak="0">
    <w:nsid w:val="79B7448C"/>
    <w:multiLevelType w:val="hybridMultilevel"/>
    <w:tmpl w:val="D2A83360"/>
    <w:lvl w:ilvl="0" w:tplc="65FC14EE">
      <w:start w:val="1"/>
      <w:numFmt w:val="decimal"/>
      <w:lvlText w:val="%1-"/>
      <w:lvlJc w:val="left"/>
      <w:pPr>
        <w:ind w:left="830" w:hanging="361"/>
        <w:jc w:val="left"/>
      </w:pPr>
      <w:rPr>
        <w:rFonts w:ascii="Times New Roman" w:eastAsia="Times New Roman" w:hAnsi="Times New Roman" w:cs="Times New Roman" w:hint="default"/>
        <w:w w:val="100"/>
        <w:sz w:val="24"/>
        <w:szCs w:val="24"/>
        <w:lang w:val="tr-TR" w:eastAsia="en-US" w:bidi="ar-SA"/>
      </w:rPr>
    </w:lvl>
    <w:lvl w:ilvl="1" w:tplc="6414B8D4">
      <w:numFmt w:val="bullet"/>
      <w:lvlText w:val="•"/>
      <w:lvlJc w:val="left"/>
      <w:pPr>
        <w:ind w:left="1449" w:hanging="361"/>
      </w:pPr>
      <w:rPr>
        <w:rFonts w:hint="default"/>
        <w:lang w:val="tr-TR" w:eastAsia="en-US" w:bidi="ar-SA"/>
      </w:rPr>
    </w:lvl>
    <w:lvl w:ilvl="2" w:tplc="2F6CB116">
      <w:numFmt w:val="bullet"/>
      <w:lvlText w:val="•"/>
      <w:lvlJc w:val="left"/>
      <w:pPr>
        <w:ind w:left="2058" w:hanging="361"/>
      </w:pPr>
      <w:rPr>
        <w:rFonts w:hint="default"/>
        <w:lang w:val="tr-TR" w:eastAsia="en-US" w:bidi="ar-SA"/>
      </w:rPr>
    </w:lvl>
    <w:lvl w:ilvl="3" w:tplc="3E7212F2">
      <w:numFmt w:val="bullet"/>
      <w:lvlText w:val="•"/>
      <w:lvlJc w:val="left"/>
      <w:pPr>
        <w:ind w:left="2668" w:hanging="361"/>
      </w:pPr>
      <w:rPr>
        <w:rFonts w:hint="default"/>
        <w:lang w:val="tr-TR" w:eastAsia="en-US" w:bidi="ar-SA"/>
      </w:rPr>
    </w:lvl>
    <w:lvl w:ilvl="4" w:tplc="5302E35E">
      <w:numFmt w:val="bullet"/>
      <w:lvlText w:val="•"/>
      <w:lvlJc w:val="left"/>
      <w:pPr>
        <w:ind w:left="3277" w:hanging="361"/>
      </w:pPr>
      <w:rPr>
        <w:rFonts w:hint="default"/>
        <w:lang w:val="tr-TR" w:eastAsia="en-US" w:bidi="ar-SA"/>
      </w:rPr>
    </w:lvl>
    <w:lvl w:ilvl="5" w:tplc="12409148">
      <w:numFmt w:val="bullet"/>
      <w:lvlText w:val="•"/>
      <w:lvlJc w:val="left"/>
      <w:pPr>
        <w:ind w:left="3887" w:hanging="361"/>
      </w:pPr>
      <w:rPr>
        <w:rFonts w:hint="default"/>
        <w:lang w:val="tr-TR" w:eastAsia="en-US" w:bidi="ar-SA"/>
      </w:rPr>
    </w:lvl>
    <w:lvl w:ilvl="6" w:tplc="FD728558">
      <w:numFmt w:val="bullet"/>
      <w:lvlText w:val="•"/>
      <w:lvlJc w:val="left"/>
      <w:pPr>
        <w:ind w:left="4496" w:hanging="361"/>
      </w:pPr>
      <w:rPr>
        <w:rFonts w:hint="default"/>
        <w:lang w:val="tr-TR" w:eastAsia="en-US" w:bidi="ar-SA"/>
      </w:rPr>
    </w:lvl>
    <w:lvl w:ilvl="7" w:tplc="1B14281A">
      <w:numFmt w:val="bullet"/>
      <w:lvlText w:val="•"/>
      <w:lvlJc w:val="left"/>
      <w:pPr>
        <w:ind w:left="5105" w:hanging="361"/>
      </w:pPr>
      <w:rPr>
        <w:rFonts w:hint="default"/>
        <w:lang w:val="tr-TR" w:eastAsia="en-US" w:bidi="ar-SA"/>
      </w:rPr>
    </w:lvl>
    <w:lvl w:ilvl="8" w:tplc="F7620C0C">
      <w:numFmt w:val="bullet"/>
      <w:lvlText w:val="•"/>
      <w:lvlJc w:val="left"/>
      <w:pPr>
        <w:ind w:left="5715" w:hanging="361"/>
      </w:pPr>
      <w:rPr>
        <w:rFonts w:hint="default"/>
        <w:lang w:val="tr-TR" w:eastAsia="en-US" w:bidi="ar-SA"/>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2"/>
    <w:rsid w:val="00052EC3"/>
    <w:rsid w:val="00054F8D"/>
    <w:rsid w:val="00071FE1"/>
    <w:rsid w:val="000942B2"/>
    <w:rsid w:val="00094A29"/>
    <w:rsid w:val="00142AE1"/>
    <w:rsid w:val="001A037D"/>
    <w:rsid w:val="001E7E44"/>
    <w:rsid w:val="001F15FE"/>
    <w:rsid w:val="002549CA"/>
    <w:rsid w:val="002A05AD"/>
    <w:rsid w:val="002F7B8D"/>
    <w:rsid w:val="003103A4"/>
    <w:rsid w:val="00332A6E"/>
    <w:rsid w:val="00342FA8"/>
    <w:rsid w:val="00396540"/>
    <w:rsid w:val="003D67A2"/>
    <w:rsid w:val="00413D8B"/>
    <w:rsid w:val="00414FEC"/>
    <w:rsid w:val="00492A08"/>
    <w:rsid w:val="004F4535"/>
    <w:rsid w:val="0051216F"/>
    <w:rsid w:val="00563F6F"/>
    <w:rsid w:val="005F5033"/>
    <w:rsid w:val="006661F2"/>
    <w:rsid w:val="00675A83"/>
    <w:rsid w:val="00681214"/>
    <w:rsid w:val="006A107A"/>
    <w:rsid w:val="006B2741"/>
    <w:rsid w:val="006F3AD4"/>
    <w:rsid w:val="00743581"/>
    <w:rsid w:val="0075204E"/>
    <w:rsid w:val="00777C45"/>
    <w:rsid w:val="0079077E"/>
    <w:rsid w:val="008C1A55"/>
    <w:rsid w:val="008E1EE1"/>
    <w:rsid w:val="008F1BEE"/>
    <w:rsid w:val="008F75A9"/>
    <w:rsid w:val="00912750"/>
    <w:rsid w:val="00926F35"/>
    <w:rsid w:val="00971190"/>
    <w:rsid w:val="00977A7A"/>
    <w:rsid w:val="009A1C33"/>
    <w:rsid w:val="00A17BFD"/>
    <w:rsid w:val="00A22288"/>
    <w:rsid w:val="00A30584"/>
    <w:rsid w:val="00A52012"/>
    <w:rsid w:val="00A615CA"/>
    <w:rsid w:val="00AD281F"/>
    <w:rsid w:val="00B3532F"/>
    <w:rsid w:val="00B44CA5"/>
    <w:rsid w:val="00B6144C"/>
    <w:rsid w:val="00BF488C"/>
    <w:rsid w:val="00C526FF"/>
    <w:rsid w:val="00CB14E5"/>
    <w:rsid w:val="00CD704B"/>
    <w:rsid w:val="00D76625"/>
    <w:rsid w:val="00D93F80"/>
    <w:rsid w:val="00D96E9D"/>
    <w:rsid w:val="00DE2637"/>
    <w:rsid w:val="00DE3533"/>
    <w:rsid w:val="00DE6D3D"/>
    <w:rsid w:val="00E1171F"/>
    <w:rsid w:val="00E33A94"/>
    <w:rsid w:val="00E512D0"/>
    <w:rsid w:val="00EB7F4C"/>
    <w:rsid w:val="00EE06DF"/>
    <w:rsid w:val="00EE0FC4"/>
    <w:rsid w:val="00F067F9"/>
    <w:rsid w:val="00F106EE"/>
    <w:rsid w:val="00F76333"/>
    <w:rsid w:val="00F8105E"/>
    <w:rsid w:val="00F81DD2"/>
    <w:rsid w:val="00F97B0C"/>
    <w:rsid w:val="00FD4EC3"/>
    <w:rsid w:val="00FF3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E9C2"/>
  <w15:docId w15:val="{6CA4790D-8E3C-4DA7-9BFF-07CF426F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532F"/>
    <w:rPr>
      <w:rFonts w:ascii="Times New Roman" w:eastAsia="Times New Roman" w:hAnsi="Times New Roman" w:cs="Times New Roman"/>
      <w:lang w:val="tr-TR"/>
    </w:rPr>
  </w:style>
  <w:style w:type="paragraph" w:styleId="Balk1">
    <w:name w:val="heading 1"/>
    <w:basedOn w:val="Normal"/>
    <w:uiPriority w:val="1"/>
    <w:qFormat/>
    <w:rsid w:val="00B3532F"/>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3532F"/>
    <w:tblPr>
      <w:tblInd w:w="0" w:type="dxa"/>
      <w:tblCellMar>
        <w:top w:w="0" w:type="dxa"/>
        <w:left w:w="0" w:type="dxa"/>
        <w:bottom w:w="0" w:type="dxa"/>
        <w:right w:w="0" w:type="dxa"/>
      </w:tblCellMar>
    </w:tblPr>
  </w:style>
  <w:style w:type="paragraph" w:styleId="GvdeMetni">
    <w:name w:val="Body Text"/>
    <w:basedOn w:val="Normal"/>
    <w:uiPriority w:val="1"/>
    <w:qFormat/>
    <w:rsid w:val="00B3532F"/>
    <w:rPr>
      <w:sz w:val="24"/>
      <w:szCs w:val="24"/>
    </w:rPr>
  </w:style>
  <w:style w:type="paragraph" w:styleId="ListeParagraf">
    <w:name w:val="List Paragraph"/>
    <w:basedOn w:val="Normal"/>
    <w:uiPriority w:val="1"/>
    <w:qFormat/>
    <w:rsid w:val="00B3532F"/>
    <w:pPr>
      <w:ind w:left="1557" w:hanging="361"/>
    </w:pPr>
  </w:style>
  <w:style w:type="paragraph" w:customStyle="1" w:styleId="TableParagraph">
    <w:name w:val="Table Paragraph"/>
    <w:basedOn w:val="Normal"/>
    <w:uiPriority w:val="1"/>
    <w:qFormat/>
    <w:rsid w:val="00B3532F"/>
    <w:pPr>
      <w:spacing w:line="268" w:lineRule="exact"/>
      <w:ind w:left="830"/>
    </w:pPr>
  </w:style>
  <w:style w:type="paragraph" w:styleId="stBilgi">
    <w:name w:val="header"/>
    <w:basedOn w:val="Normal"/>
    <w:link w:val="stBilgiChar"/>
    <w:uiPriority w:val="99"/>
    <w:unhideWhenUsed/>
    <w:rsid w:val="006A107A"/>
    <w:pPr>
      <w:tabs>
        <w:tab w:val="center" w:pos="4536"/>
        <w:tab w:val="right" w:pos="9072"/>
      </w:tabs>
    </w:pPr>
  </w:style>
  <w:style w:type="character" w:customStyle="1" w:styleId="stBilgiChar">
    <w:name w:val="Üst Bilgi Char"/>
    <w:basedOn w:val="VarsaylanParagrafYazTipi"/>
    <w:link w:val="stBilgi"/>
    <w:uiPriority w:val="99"/>
    <w:rsid w:val="006A107A"/>
    <w:rPr>
      <w:rFonts w:ascii="Times New Roman" w:eastAsia="Times New Roman" w:hAnsi="Times New Roman" w:cs="Times New Roman"/>
      <w:lang w:val="tr-TR"/>
    </w:rPr>
  </w:style>
  <w:style w:type="paragraph" w:styleId="AltBilgi">
    <w:name w:val="footer"/>
    <w:basedOn w:val="Normal"/>
    <w:link w:val="AltBilgiChar"/>
    <w:uiPriority w:val="99"/>
    <w:unhideWhenUsed/>
    <w:rsid w:val="006A107A"/>
    <w:pPr>
      <w:tabs>
        <w:tab w:val="center" w:pos="4536"/>
        <w:tab w:val="right" w:pos="9072"/>
      </w:tabs>
    </w:pPr>
  </w:style>
  <w:style w:type="character" w:customStyle="1" w:styleId="AltBilgiChar">
    <w:name w:val="Alt Bilgi Char"/>
    <w:basedOn w:val="VarsaylanParagrafYazTipi"/>
    <w:link w:val="AltBilgi"/>
    <w:uiPriority w:val="99"/>
    <w:rsid w:val="006A107A"/>
    <w:rPr>
      <w:rFonts w:ascii="Times New Roman" w:eastAsia="Times New Roman" w:hAnsi="Times New Roman" w:cs="Times New Roman"/>
      <w:lang w:val="tr-TR"/>
    </w:rPr>
  </w:style>
  <w:style w:type="table" w:styleId="TabloKlavuzu">
    <w:name w:val="Table Grid"/>
    <w:basedOn w:val="NormalTablo"/>
    <w:uiPriority w:val="59"/>
    <w:rsid w:val="0077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2024-01-26T05:46:00Z</dcterms:created>
  <dcterms:modified xsi:type="dcterms:W3CDTF">2024-01-26T05:46:00Z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2023-09-05T00:00:00Z</vt:filetime>
  </property>
</Properties>
</file>