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Y="1831"/>
        <w:tblW w:w="10955" w:type="dxa"/>
        <w:tblLook w:val="04A0" w:firstRow="1" w:lastRow="0" w:firstColumn="1" w:lastColumn="0" w:noHBand="0" w:noVBand="1"/>
      </w:tblPr>
      <w:tblGrid>
        <w:gridCol w:w="3636"/>
        <w:gridCol w:w="7319"/>
      </w:tblGrid>
      <w:tr w:rsidR="00CA7C29" w:rsidTr="00CA7C2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636" w:type="dxa"/>
            <w:tcBorders>
              <w:bottom w:val="single" w:sz="8" w:space="0" w:color="4BACC6" w:themeColor="accent5"/>
            </w:tcBorders>
          </w:tcPr>
          <w:p w:rsidR="00CA7C29" w:rsidRPr="00F85C81" w:rsidRDefault="00CA7C29" w:rsidP="00CA7C29">
            <w:pPr>
              <w:rPr>
                <w:color w:val="244061" w:themeColor="accent1" w:themeShade="80"/>
              </w:rPr>
            </w:pPr>
            <w:bookmarkStart w:id="0" w:name="_GoBack"/>
            <w:bookmarkEnd w:id="0"/>
            <w:r w:rsidRPr="00F85C81">
              <w:rPr>
                <w:color w:val="244061" w:themeColor="accent1" w:themeShade="80"/>
              </w:rPr>
              <w:t>Gelişim Alanı</w:t>
            </w:r>
          </w:p>
        </w:tc>
        <w:tc>
          <w:tcPr>
            <w:tcW w:w="7319" w:type="dxa"/>
            <w:tcBorders>
              <w:bottom w:val="single" w:sz="8" w:space="0" w:color="4BACC6" w:themeColor="accent5"/>
            </w:tcBorders>
          </w:tcPr>
          <w:p w:rsidR="00CA7C29" w:rsidRPr="00CA7C29" w:rsidRDefault="00443E43" w:rsidP="00CA7C29">
            <w:pPr>
              <w:cnfStyle w:val="100000000000" w:firstRow="1" w:lastRow="0" w:firstColumn="0" w:lastColumn="0" w:oddVBand="0" w:evenVBand="0" w:oddHBand="0" w:evenHBand="0" w:firstRowFirstColumn="0" w:firstRowLastColumn="0" w:lastRowFirstColumn="0" w:lastRowLastColumn="0"/>
              <w:rPr>
                <w:b w:val="0"/>
                <w:color w:val="0F243E" w:themeColor="text2" w:themeShade="80"/>
              </w:rPr>
            </w:pPr>
            <w:r>
              <w:rPr>
                <w:b w:val="0"/>
                <w:color w:val="0F243E" w:themeColor="text2" w:themeShade="80"/>
              </w:rPr>
              <w:t>Sosyal Duygusal</w:t>
            </w:r>
          </w:p>
        </w:tc>
      </w:tr>
      <w:tr w:rsidR="00CA7C29" w:rsidTr="00CA7C2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Yeterlik Alanı</w:t>
            </w:r>
          </w:p>
        </w:tc>
        <w:tc>
          <w:tcPr>
            <w:tcW w:w="7319" w:type="dxa"/>
          </w:tcPr>
          <w:p w:rsidR="00CA7C29" w:rsidRDefault="00443E43" w:rsidP="00CA7C29">
            <w:pPr>
              <w:cnfStyle w:val="000000100000" w:firstRow="0" w:lastRow="0" w:firstColumn="0" w:lastColumn="0" w:oddVBand="0" w:evenVBand="0" w:oddHBand="1" w:evenHBand="0" w:firstRowFirstColumn="0" w:firstRowLastColumn="0" w:lastRowFirstColumn="0" w:lastRowLastColumn="0"/>
            </w:pPr>
            <w:r>
              <w:t>Kişisel Sosyal Beceriler</w:t>
            </w:r>
          </w:p>
        </w:tc>
      </w:tr>
      <w:tr w:rsidR="00CA7C29" w:rsidTr="00CA7C29">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Kazanım/Hafta</w:t>
            </w:r>
          </w:p>
        </w:tc>
        <w:tc>
          <w:tcPr>
            <w:tcW w:w="7319" w:type="dxa"/>
          </w:tcPr>
          <w:p w:rsidR="00CA7C29" w:rsidRDefault="00CA7C29" w:rsidP="00CA7C29">
            <w:pPr>
              <w:cnfStyle w:val="000000010000" w:firstRow="0" w:lastRow="0" w:firstColumn="0" w:lastColumn="0" w:oddVBand="0" w:evenVBand="0" w:oddHBand="0" w:evenHBand="1" w:firstRowFirstColumn="0" w:firstRowLastColumn="0" w:lastRowFirstColumn="0" w:lastRowLastColumn="0"/>
            </w:pPr>
            <w:r w:rsidRPr="00287050">
              <w:t>İletişimde dinleme ve konuşma becerileri</w:t>
            </w:r>
            <w:r>
              <w:t>ni etkili şekilde kullanır.</w:t>
            </w:r>
          </w:p>
        </w:tc>
      </w:tr>
      <w:tr w:rsidR="00CA7C29" w:rsidTr="00CA7C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Sınıf Düzeyi</w:t>
            </w:r>
          </w:p>
        </w:tc>
        <w:tc>
          <w:tcPr>
            <w:tcW w:w="7319" w:type="dxa"/>
          </w:tcPr>
          <w:p w:rsidR="00CA7C29" w:rsidRDefault="00CA7C29" w:rsidP="00CA7C29">
            <w:pPr>
              <w:cnfStyle w:val="000000100000" w:firstRow="0" w:lastRow="0" w:firstColumn="0" w:lastColumn="0" w:oddVBand="0" w:evenVBand="0" w:oddHBand="1" w:evenHBand="0" w:firstRowFirstColumn="0" w:firstRowLastColumn="0" w:lastRowFirstColumn="0" w:lastRowLastColumn="0"/>
            </w:pPr>
            <w:r>
              <w:t>İlkokul</w:t>
            </w:r>
          </w:p>
        </w:tc>
      </w:tr>
      <w:tr w:rsidR="00CA7C29" w:rsidTr="00CA7C29">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Süre</w:t>
            </w:r>
          </w:p>
        </w:tc>
        <w:tc>
          <w:tcPr>
            <w:tcW w:w="7319" w:type="dxa"/>
          </w:tcPr>
          <w:p w:rsidR="00CA7C29" w:rsidRDefault="00CA7C29" w:rsidP="00CA7C29">
            <w:pPr>
              <w:cnfStyle w:val="000000010000" w:firstRow="0" w:lastRow="0" w:firstColumn="0" w:lastColumn="0" w:oddVBand="0" w:evenVBand="0" w:oddHBand="0" w:evenHBand="1" w:firstRowFirstColumn="0" w:firstRowLastColumn="0" w:lastRowFirstColumn="0" w:lastRowLastColumn="0"/>
            </w:pPr>
            <w:r>
              <w:t>Bir ders saati</w:t>
            </w:r>
          </w:p>
        </w:tc>
      </w:tr>
      <w:tr w:rsidR="00CA7C29" w:rsidTr="00CA7C2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Araç -Gereçler</w:t>
            </w:r>
          </w:p>
        </w:tc>
        <w:tc>
          <w:tcPr>
            <w:tcW w:w="7319" w:type="dxa"/>
          </w:tcPr>
          <w:p w:rsidR="00CA7C29" w:rsidRDefault="00CA7C29" w:rsidP="00CA7C29">
            <w:pPr>
              <w:cnfStyle w:val="000000100000" w:firstRow="0" w:lastRow="0" w:firstColumn="0" w:lastColumn="0" w:oddVBand="0" w:evenVBand="0" w:oddHBand="1" w:evenHBand="0" w:firstRowFirstColumn="0" w:firstRowLastColumn="0" w:lastRowFirstColumn="0" w:lastRowLastColumn="0"/>
            </w:pPr>
            <w:r>
              <w:t>Çalı</w:t>
            </w:r>
            <w:r w:rsidR="00443E43">
              <w:t>şma Yaprağı (Bilmeceler</w:t>
            </w:r>
            <w:r>
              <w:t>)</w:t>
            </w:r>
          </w:p>
        </w:tc>
      </w:tr>
      <w:tr w:rsidR="00F2427A" w:rsidTr="00CA7C29">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F2427A" w:rsidRPr="00F85C81" w:rsidRDefault="00F2427A" w:rsidP="00CA7C29">
            <w:pPr>
              <w:rPr>
                <w:color w:val="244061" w:themeColor="accent1" w:themeShade="80"/>
              </w:rPr>
            </w:pPr>
            <w:r w:rsidRPr="00F2427A">
              <w:rPr>
                <w:color w:val="1F497D" w:themeColor="text2"/>
              </w:rPr>
              <w:t>Uygulayıcı İçin Ön Hazırlık</w:t>
            </w:r>
          </w:p>
        </w:tc>
        <w:tc>
          <w:tcPr>
            <w:tcW w:w="7319" w:type="dxa"/>
          </w:tcPr>
          <w:p w:rsidR="00F2427A" w:rsidRDefault="00F2427A" w:rsidP="00CA7C29">
            <w:pPr>
              <w:cnfStyle w:val="000000010000" w:firstRow="0" w:lastRow="0" w:firstColumn="0" w:lastColumn="0" w:oddVBand="0" w:evenVBand="0" w:oddHBand="0" w:evenHBand="1" w:firstRowFirstColumn="0" w:firstRowLastColumn="0" w:lastRowFirstColumn="0" w:lastRowLastColumn="0"/>
            </w:pPr>
            <w:r>
              <w:t>Çalışma yaprağındaki bilmeceler tahtaya yazılır.</w:t>
            </w:r>
          </w:p>
        </w:tc>
      </w:tr>
      <w:tr w:rsidR="00CA7C29" w:rsidTr="00CA7C29">
        <w:trPr>
          <w:cnfStyle w:val="000000100000" w:firstRow="0" w:lastRow="0" w:firstColumn="0" w:lastColumn="0" w:oddVBand="0" w:evenVBand="0" w:oddHBand="1" w:evenHBand="0" w:firstRowFirstColumn="0" w:firstRowLastColumn="0" w:lastRowFirstColumn="0" w:lastRowLastColumn="0"/>
          <w:trHeight w:val="8157"/>
        </w:trPr>
        <w:tc>
          <w:tcPr>
            <w:cnfStyle w:val="001000000000" w:firstRow="0" w:lastRow="0" w:firstColumn="1" w:lastColumn="0" w:oddVBand="0" w:evenVBand="0" w:oddHBand="0" w:evenHBand="0" w:firstRowFirstColumn="0" w:firstRowLastColumn="0" w:lastRowFirstColumn="0" w:lastRowLastColumn="0"/>
            <w:tcW w:w="3636" w:type="dxa"/>
          </w:tcPr>
          <w:p w:rsidR="00CA7C29" w:rsidRDefault="00CA7C29" w:rsidP="00CA7C29">
            <w:pPr>
              <w:rPr>
                <w:color w:val="244061" w:themeColor="accent1" w:themeShade="80"/>
              </w:rPr>
            </w:pPr>
            <w:r w:rsidRPr="00F85C81">
              <w:rPr>
                <w:color w:val="244061" w:themeColor="accent1" w:themeShade="80"/>
              </w:rPr>
              <w:t>Süreç</w:t>
            </w:r>
          </w:p>
          <w:p w:rsidR="00CA7C29" w:rsidRPr="00F85C81" w:rsidRDefault="00CA7C29" w:rsidP="00CA7C29">
            <w:pPr>
              <w:rPr>
                <w:color w:val="244061" w:themeColor="accent1" w:themeShade="80"/>
              </w:rPr>
            </w:pPr>
            <w:r w:rsidRPr="00F85C81">
              <w:rPr>
                <w:color w:val="244061" w:themeColor="accent1" w:themeShade="80"/>
              </w:rPr>
              <w:t>(Uygulama Basamakları)</w:t>
            </w:r>
          </w:p>
        </w:tc>
        <w:tc>
          <w:tcPr>
            <w:tcW w:w="7319" w:type="dxa"/>
          </w:tcPr>
          <w:p w:rsidR="00771ADC" w:rsidRDefault="00771ADC" w:rsidP="00CA7C29">
            <w:pPr>
              <w:cnfStyle w:val="000000100000" w:firstRow="0" w:lastRow="0" w:firstColumn="0" w:lastColumn="0" w:oddVBand="0" w:evenVBand="0" w:oddHBand="1" w:evenHBand="0" w:firstRowFirstColumn="0" w:firstRowLastColumn="0" w:lastRowFirstColumn="0" w:lastRowLastColumn="0"/>
            </w:pPr>
          </w:p>
          <w:p w:rsidR="00CA7C29" w:rsidRDefault="00CA7C29" w:rsidP="00CA7C29">
            <w:pPr>
              <w:cnfStyle w:val="000000100000" w:firstRow="0" w:lastRow="0" w:firstColumn="0" w:lastColumn="0" w:oddVBand="0" w:evenVBand="0" w:oddHBand="1" w:evenHBand="0" w:firstRowFirstColumn="0" w:firstRowLastColumn="0" w:lastRowFirstColumn="0" w:lastRowLastColumn="0"/>
            </w:pPr>
            <w:r>
              <w:t xml:space="preserve">1. </w:t>
            </w:r>
            <w:r w:rsidR="00F2427A">
              <w:t xml:space="preserve"> Aşağıdaki yönerge öğrencilere verilir.</w:t>
            </w:r>
          </w:p>
          <w:p w:rsidR="00CA7C29" w:rsidRDefault="00CA7C29" w:rsidP="00CA7C29">
            <w:pPr>
              <w:cnfStyle w:val="000000100000" w:firstRow="0" w:lastRow="0" w:firstColumn="0" w:lastColumn="0" w:oddVBand="0" w:evenVBand="0" w:oddHBand="1" w:evenHBand="0" w:firstRowFirstColumn="0" w:firstRowLastColumn="0" w:lastRowFirstColumn="0" w:lastRowLastColumn="0"/>
            </w:pPr>
            <w:r>
              <w:t xml:space="preserve">   ‘‘Çocuklar şimdi </w:t>
            </w:r>
            <w:r w:rsidR="00F2427A">
              <w:t>çok sevdiğiniz bir oyun olan bilmece oyununu oynayacağız</w:t>
            </w:r>
            <w:r>
              <w:t>. Bu o</w:t>
            </w:r>
            <w:r w:rsidR="00F2427A">
              <w:t>yunu oynarken iyi düşünmelisiniz</w:t>
            </w:r>
            <w:r>
              <w:t xml:space="preserve">. </w:t>
            </w:r>
            <w:r w:rsidR="00F2427A">
              <w:t>Tahtaya yazmış olduğum bilmeceleri sizlere okuyacağım. Verdiğiniz cevapları tahtaya yazacağım.”</w:t>
            </w:r>
          </w:p>
          <w:p w:rsidR="00771ADC" w:rsidRDefault="00771ADC" w:rsidP="00CA7C29">
            <w:pPr>
              <w:cnfStyle w:val="000000100000" w:firstRow="0" w:lastRow="0" w:firstColumn="0" w:lastColumn="0" w:oddVBand="0" w:evenVBand="0" w:oddHBand="1" w:evenHBand="0" w:firstRowFirstColumn="0" w:firstRowLastColumn="0" w:lastRowFirstColumn="0" w:lastRowLastColumn="0"/>
            </w:pPr>
          </w:p>
          <w:p w:rsidR="00CA7C29" w:rsidRDefault="00F2427A" w:rsidP="00CA7C29">
            <w:pPr>
              <w:cnfStyle w:val="000000100000" w:firstRow="0" w:lastRow="0" w:firstColumn="0" w:lastColumn="0" w:oddVBand="0" w:evenVBand="0" w:oddHBand="1" w:evenHBand="0" w:firstRowFirstColumn="0" w:firstRowLastColumn="0" w:lastRowFirstColumn="0" w:lastRowLastColumn="0"/>
            </w:pPr>
            <w:r>
              <w:t>2. Öğrencilerden gelen cevaplar</w:t>
            </w:r>
            <w:r w:rsidR="00CA7C29">
              <w:t xml:space="preserve"> tahtaya yazıldıktan sonra aşağıdaki sorular sorulur.</w:t>
            </w:r>
          </w:p>
          <w:p w:rsidR="00097461" w:rsidRDefault="00CA7C29" w:rsidP="00CA7C29">
            <w:pPr>
              <w:cnfStyle w:val="000000100000" w:firstRow="0" w:lastRow="0" w:firstColumn="0" w:lastColumn="0" w:oddVBand="0" w:evenVBand="0" w:oddHBand="1" w:evenHBand="0" w:firstRowFirstColumn="0" w:firstRowLastColumn="0" w:lastRowFirstColumn="0" w:lastRowLastColumn="0"/>
            </w:pPr>
            <w:r>
              <w:t xml:space="preserve">    -</w:t>
            </w:r>
            <w:r w:rsidR="00097461">
              <w:t>Bilmecelerin cevabını bulmakta zorlandınız mı?</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-Başımızı sağa/sola, yukarı/aşağı hareket ettirmenin anlamı ne olabilir?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-Konuşmadan ellerimizle hangi hareketleri yaparız ve bunlar ne anlama gelir?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-Yüz ifadeleri ile neleri anlatabiliriz?</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w:t>
            </w:r>
            <w:r w:rsidR="00771ADC">
              <w:t>Arkadaşımız k</w:t>
            </w:r>
            <w:r>
              <w:t>onuşurken yüzüne bakmazsak ne hisseder?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w:t>
            </w:r>
            <w:r w:rsidR="00771ADC">
              <w:t>Arkadaşımız k</w:t>
            </w:r>
            <w:r>
              <w:t>onuşurken dinlemezsek ne olur?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r>
              <w:t xml:space="preserve">    -Ses tonunun önemi nedir?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p>
          <w:p w:rsidR="00771ADC" w:rsidRDefault="00771ADC" w:rsidP="00771ADC">
            <w:pPr>
              <w:cnfStyle w:val="000000100000" w:firstRow="0" w:lastRow="0" w:firstColumn="0" w:lastColumn="0" w:oddVBand="0" w:evenVBand="0" w:oddHBand="1" w:evenHBand="0" w:firstRowFirstColumn="0" w:firstRowLastColumn="0" w:lastRowFirstColumn="0" w:lastRowLastColumn="0"/>
            </w:pPr>
            <w:r>
              <w:t>3. Uygulayıcı tarafından aşağıdaki yönerge verilerek etkinlik sonlandırılır:</w:t>
            </w:r>
          </w:p>
          <w:p w:rsidR="00693A36" w:rsidRDefault="00771ADC" w:rsidP="00693A36">
            <w:pPr>
              <w:cnfStyle w:val="000000100000" w:firstRow="0" w:lastRow="0" w:firstColumn="0" w:lastColumn="0" w:oddVBand="0" w:evenVBand="0" w:oddHBand="1" w:evenHBand="0" w:firstRowFirstColumn="0" w:firstRowLastColumn="0" w:lastRowFirstColumn="0" w:lastRowLastColumn="0"/>
            </w:pPr>
            <w:r>
              <w:t xml:space="preserve">    “ Çocuklar </w:t>
            </w:r>
            <w:r w:rsidR="00693A36">
              <w:t>insanlar bazen karşısındaki kişiye konuşmadan da bir şeyler anlatabilir. Bunu yaparken vücudundan yararlanır. Yani beden dilini kullanır. Beden dilimiz; yüz ifadeleri, baş hareketleri, göz teması, el kol hareketleridir.  Beden dilinde en önemli öge gözlerdir. Konuşurken karşımızdaki kişinin yüzüne bakmak, o kişiye verdiğimiz değerin, duyduğumuz saygının ifadesidir.     Karşımızdaki kişinin yüzüne baktığımızda yaşadığı duyguyu da anlarız. Kaşları çatık olan birinin genelde sinirli olduğunu anlarız. Yüzü gülen birinin genellikle mutlu olduğunu anlarız. İşaret parmağını dudağının üstüne götüren birinin sus dediğini anlarız. Başımızı sağa sola çevirerek, teklifi kabul etmediğimizi anlatırız.</w:t>
            </w:r>
          </w:p>
          <w:p w:rsidR="00693A36" w:rsidRDefault="00693A36" w:rsidP="00693A36">
            <w:pPr>
              <w:cnfStyle w:val="000000100000" w:firstRow="0" w:lastRow="0" w:firstColumn="0" w:lastColumn="0" w:oddVBand="0" w:evenVBand="0" w:oddHBand="1" w:evenHBand="0" w:firstRowFirstColumn="0" w:firstRowLastColumn="0" w:lastRowFirstColumn="0" w:lastRowLastColumn="0"/>
            </w:pPr>
            <w:r>
              <w:t>Kaşlarımızı yukarı kaldırırsak istemediğimizi anlatırız.</w:t>
            </w:r>
            <w:r w:rsidR="00F15CAD" w:rsidRPr="00F15CAD">
              <w:t xml:space="preserve"> Ses tonu yalan söylerken ya da korkumuzu saklarken bizi ele vereceği gibi,</w:t>
            </w:r>
            <w:r w:rsidR="00F15CAD">
              <w:t xml:space="preserve"> </w:t>
            </w:r>
            <w:r w:rsidR="00F15CAD" w:rsidRPr="00F15CAD">
              <w:t>söylediklerimizi doğrulayan bir tanıklıkta yapabilir.</w:t>
            </w:r>
            <w:r w:rsidR="008B39F7">
              <w:t xml:space="preserve"> Bu unsurlara dikkat ederek iletişimde beden dilini etkili kullanmamız oldukça önemlidir.”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p>
          <w:p w:rsidR="00CA7C29" w:rsidRDefault="00CA7C29" w:rsidP="00CA7C29">
            <w:pPr>
              <w:cnfStyle w:val="000000100000" w:firstRow="0" w:lastRow="0" w:firstColumn="0" w:lastColumn="0" w:oddVBand="0" w:evenVBand="0" w:oddHBand="1" w:evenHBand="0" w:firstRowFirstColumn="0" w:firstRowLastColumn="0" w:lastRowFirstColumn="0" w:lastRowLastColumn="0"/>
            </w:pPr>
          </w:p>
        </w:tc>
      </w:tr>
      <w:tr w:rsidR="00CA7C29" w:rsidTr="00CA7C29">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Kazanımın Değerlendirilmesi</w:t>
            </w:r>
          </w:p>
        </w:tc>
        <w:tc>
          <w:tcPr>
            <w:tcW w:w="7319" w:type="dxa"/>
          </w:tcPr>
          <w:p w:rsidR="00CA7C29" w:rsidRDefault="00294F6C" w:rsidP="00CF47C5">
            <w:pPr>
              <w:cnfStyle w:val="000000010000" w:firstRow="0" w:lastRow="0" w:firstColumn="0" w:lastColumn="0" w:oddVBand="0" w:evenVBand="0" w:oddHBand="0" w:evenHBand="1" w:firstRowFirstColumn="0" w:firstRowLastColumn="0" w:lastRowFirstColumn="0" w:lastRowLastColumn="0"/>
            </w:pPr>
            <w:r>
              <w:t xml:space="preserve">1. Öğrencilerden evde aile üyelerinin beden dili nasıl </w:t>
            </w:r>
            <w:r w:rsidR="00CF47C5">
              <w:t xml:space="preserve">kullandıklarını </w:t>
            </w:r>
            <w:r>
              <w:t>gözlemlemeleri istenebilir.</w:t>
            </w:r>
          </w:p>
        </w:tc>
      </w:tr>
    </w:tbl>
    <w:p w:rsidR="00874465" w:rsidRDefault="002D0098">
      <w:r>
        <w:rPr>
          <w:noProof/>
          <w:lang w:eastAsia="tr-TR"/>
        </w:rPr>
        <mc:AlternateContent>
          <mc:Choice Requires="wps">
            <w:drawing>
              <wp:anchor distT="0" distB="0" distL="114300" distR="114300" simplePos="0" relativeHeight="251661312" behindDoc="0" locked="0" layoutInCell="1" allowOverlap="1" wp14:anchorId="4ADD73FA" wp14:editId="2CB70F45">
                <wp:simplePos x="0" y="0"/>
                <wp:positionH relativeFrom="column">
                  <wp:posOffset>2019300</wp:posOffset>
                </wp:positionH>
                <wp:positionV relativeFrom="paragraph">
                  <wp:posOffset>-104775</wp:posOffset>
                </wp:positionV>
                <wp:extent cx="1828800" cy="666750"/>
                <wp:effectExtent l="0" t="0" r="27305" b="19050"/>
                <wp:wrapNone/>
                <wp:docPr id="15" name="Metin Kutusu 15"/>
                <wp:cNvGraphicFramePr/>
                <a:graphic xmlns:a="http://schemas.openxmlformats.org/drawingml/2006/main">
                  <a:graphicData uri="http://schemas.microsoft.com/office/word/2010/wordprocessingShape">
                    <wps:wsp>
                      <wps:cNvSpPr txBox="1"/>
                      <wps:spPr>
                        <a:xfrm>
                          <a:off x="0" y="0"/>
                          <a:ext cx="1828800" cy="666750"/>
                        </a:xfrm>
                        <a:prstGeom prst="rect">
                          <a:avLst/>
                        </a:prstGeom>
                        <a:solidFill>
                          <a:sysClr val="window" lastClr="FFFFFF"/>
                        </a:solidFill>
                        <a:ln w="25400" cap="flat" cmpd="sng" algn="ctr">
                          <a:solidFill>
                            <a:srgbClr val="4BACC6"/>
                          </a:solidFill>
                          <a:prstDash val="solid"/>
                        </a:ln>
                        <a:effectLst/>
                      </wps:spPr>
                      <wps:txbx>
                        <w:txbxContent>
                          <w:p w:rsidR="002D0098" w:rsidRPr="001717C3" w:rsidRDefault="002D0098" w:rsidP="002D009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BİL BAKALIM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159pt;margin-top:-8.25pt;width:2in;height:5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cXgAIAAAAFAAAOAAAAZHJzL2Uyb0RvYy54bWysVF1v2jAUfZ+0/2D5fQ0goAw1VJSKaVrX&#10;VmqnPhvHIZYc27INCfv1O3YCpV2fpvFgfD98P849N1fXba3IXjgvjc7p8GJAidDcFFJvc/rref1l&#10;RokPTBdMGS1yehCeXi8+f7pq7FyMTGVUIRxBEO3njc1pFYKdZ5nnlaiZvzBWaBhL42oWILptVjjW&#10;IHqtstFgMM0a4wrrDBfeQ3vbGekixS9LwcNDWXoRiMopagvpdOncxDNbXLH51jFbSd6Xwf6hippJ&#10;jaSnULcsMLJz8q9QteTOeFOGC27qzJSl5CL1gG6Gg3fdPFXMitQLwPH2BJP/f2H5/f7REVlgdhNK&#10;NKsxo58iSE1+7MLO7wjUwKixfg7XJwvn0N6YFv5HvYcytt6Wro7/aIrADrQPJ4RFGwiPj2aj2WwA&#10;E4dtOp1eTtIIstfX1vnwTZiaxEtOHSaYgGX7Ox9QCVyPLjGZN0oWa6lUEg5+pRzZMwwbHClMQ4li&#10;PkCZ03X6xaIR4s0zpUmT09FknApjYGGpWECNtQUuXm8pYWoLevPgUi1vXnu33Zyyjm+Wq9X0oySx&#10;6Fvmq666FKF3UzrWLhJZ+x4j3B2s8RbaTdvPYGOKA0bgTEdkb/laIvAdmnxkDswFtNjG8ICjVAZt&#10;mf5GSWXc74/00R+EgpWSBpuQU41VBXLfNYj2dTgex8VJwnhyOYLgzi2bc4ve1SsD9IfYesvTNfoH&#10;dbyWztQvWNllzAkT0xyZcwq4u+sqdNuJlediuUxOWBXLwp1+sjyGjnBFOJ/bF+ZsT5QAit2b48aw&#10;+Tu+dL7xpTbLXTClTGSK8HaYghZRwJolgvSfhLjH53Lyev1wLf4AAAD//wMAUEsDBBQABgAIAAAA&#10;IQBYfRW64QAAAAoBAAAPAAAAZHJzL2Rvd25yZXYueG1sTI/BTsMwEETvlfgHa5G4tU6KGoUQp6oQ&#10;HDhBGwTqzY2XJBDbke3Wyd+znOA4O6PZN+V20gO7oPO9NQLSVQIMTWNVb1oBb/XTMgfmgzRKDtag&#10;gBk9bKurRSkLZaPZ4+UQWkYlxhdSQBfCWHDumw619Cs7oiHv0zotA0nXcuVkpHI98HWSZFzL3tCH&#10;To740GHzfThrAS/ru1nG4/PHa32s5/brcfceXRTi5nra3QMLOIW/MPziEzpUxHSyZ6M8GwTcpjlt&#10;CQKWabYBRoksyehyEpDnG+BVyf9PqH4AAAD//wMAUEsBAi0AFAAGAAgAAAAhALaDOJL+AAAA4QEA&#10;ABMAAAAAAAAAAAAAAAAAAAAAAFtDb250ZW50X1R5cGVzXS54bWxQSwECLQAUAAYACAAAACEAOP0h&#10;/9YAAACUAQAACwAAAAAAAAAAAAAAAAAvAQAAX3JlbHMvLnJlbHNQSwECLQAUAAYACAAAACEAqD3X&#10;F4ACAAAABQAADgAAAAAAAAAAAAAAAAAuAgAAZHJzL2Uyb0RvYy54bWxQSwECLQAUAAYACAAAACEA&#10;WH0VuuEAAAAKAQAADwAAAAAAAAAAAAAAAADaBAAAZHJzL2Rvd25yZXYueG1sUEsFBgAAAAAEAAQA&#10;8wAAAOgFAAAAAA==&#10;" fillcolor="window" strokecolor="#4bacc6" strokeweight="2pt">
                <v:textbox>
                  <w:txbxContent>
                    <w:p w:rsidR="002D0098" w:rsidRPr="001717C3" w:rsidRDefault="002D0098" w:rsidP="002D009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BİL BAKALIM</w:t>
                      </w:r>
                      <w:bookmarkEnd w:id="1"/>
                    </w:p>
                  </w:txbxContent>
                </v:textbox>
              </v:shape>
            </w:pict>
          </mc:Fallback>
        </mc:AlternateContent>
      </w:r>
    </w:p>
    <w:p w:rsidR="008959CB" w:rsidRDefault="008959CB"/>
    <w:p w:rsidR="003836BD" w:rsidRDefault="003836BD"/>
    <w:p w:rsidR="003836BD" w:rsidRDefault="003836BD"/>
    <w:p w:rsidR="003836BD" w:rsidRDefault="003836BD"/>
    <w:p w:rsidR="003836BD" w:rsidRDefault="003836BD">
      <w:r>
        <w:rPr>
          <w:noProof/>
          <w:lang w:eastAsia="tr-TR"/>
        </w:rPr>
        <w:lastRenderedPageBreak/>
        <mc:AlternateContent>
          <mc:Choice Requires="wps">
            <w:drawing>
              <wp:anchor distT="0" distB="0" distL="114300" distR="114300" simplePos="0" relativeHeight="251659264" behindDoc="0" locked="0" layoutInCell="1" allowOverlap="1" wp14:anchorId="36A5E641" wp14:editId="157F28E7">
                <wp:simplePos x="0" y="0"/>
                <wp:positionH relativeFrom="column">
                  <wp:posOffset>1192530</wp:posOffset>
                </wp:positionH>
                <wp:positionV relativeFrom="paragraph">
                  <wp:posOffset>49530</wp:posOffset>
                </wp:positionV>
                <wp:extent cx="4091305" cy="689610"/>
                <wp:effectExtent l="0" t="0" r="23495" b="15240"/>
                <wp:wrapNone/>
                <wp:docPr id="2" name="Metin Kutusu 2"/>
                <wp:cNvGraphicFramePr/>
                <a:graphic xmlns:a="http://schemas.openxmlformats.org/drawingml/2006/main">
                  <a:graphicData uri="http://schemas.microsoft.com/office/word/2010/wordprocessingShape">
                    <wps:wsp>
                      <wps:cNvSpPr txBox="1"/>
                      <wps:spPr>
                        <a:xfrm>
                          <a:off x="0" y="0"/>
                          <a:ext cx="4091305" cy="689610"/>
                        </a:xfrm>
                        <a:prstGeom prst="rect">
                          <a:avLst/>
                        </a:prstGeom>
                        <a:solidFill>
                          <a:sysClr val="window" lastClr="FFFFFF"/>
                        </a:solidFill>
                        <a:ln w="25400" cap="flat" cmpd="sng" algn="ctr">
                          <a:solidFill>
                            <a:srgbClr val="4BACC6"/>
                          </a:solidFill>
                          <a:prstDash val="solid"/>
                        </a:ln>
                        <a:effectLst/>
                      </wps:spPr>
                      <wps:txbx>
                        <w:txbxContent>
                          <w:p w:rsidR="003836BD" w:rsidRPr="0077149A" w:rsidRDefault="003836BD" w:rsidP="003836BD">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Çalışma</w:t>
                            </w:r>
                            <w:r w:rsidRPr="0077149A">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Yaprağı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93.9pt;margin-top:3.9pt;width:322.1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eIwMAAE8GAAAOAAAAZHJzL2Uyb0RvYy54bWysVdtuGyEQfa/Uf0C8N77EThMrm8h15Kpq&#10;bmpS5RmzrBeJBQr4kn59z7Brx0nzVNUP7ADDzJmZM+Pzy21j2FqFqJ0t+OCoz5my0pXaLgv+83H+&#10;6ZSzmIQthXFWFfxZRX558fHD+cZP1NDVzpQqMBixcbLxBa9T8pNeL8paNSIeOa8sLisXGpGwDcte&#10;GcQG1hvTG/b7J72NC6UPTqoYcXrVXvKLbL+qlEx3VRVVYqbgwJbyGvK6oLV3cS4myyB8rWUHQ/wD&#10;ikZoC6d7U1ciCbYK+i9TjZbBRVelI+manqsqLVWOAdEM+m+ieaiFVzkWJCf6fZri/zMrb9f3gemy&#10;4EPOrGhQohuVtGXfV2kVV2xIGdr4OIHig4dq2n5xW1R6dx5xSIFvq9DQFyEx3CPXz/v8qm1iEoej&#10;/tnguD/mTOLu5PTsZJAL0Ht57UNMX5VrGAkFD6hfTqtYX8cEJFDdqZCz6Iwu59qYvHmOMxPYWqDU&#10;YEjpNpwZERMOCz7PPwINE6+eGcs2iH486gOzFOBgZUSC2HhkJdolZ8IsQW6ZQsby6nUMy8Xe6+jL&#10;dDY7ec8Jgb4SsW7RZQudmrGEXWWqdjFSutu0kpS2i20u0D7lC1c+oxLBtWyOXs417F8j1nsRQF8E&#10;gpZMd1gq4xCd6yTOahd+v3dO+mAVbjnboB0Q+a+VCAop/GbBt7PBaET9kzej8echNuHwZnF4Y1fN&#10;zKEMAzS/l1kk/WR2YhVc84TOnZJXXAkr4bvgyHsrzlLbpOh8qabTrISO8SJd2wcvyTTljfL6uH0S&#10;wXeMSeDards1jpi8IU6rSy+tm66SqzSxCoyQyqrjkkSJJgiiM+dCql03HubB2URVExOjl3X6oZcs&#10;aIw5amfOSk34TYaF0oB6bWiYexl9UGv6tgzcGWjp+OI8+uOSSfhxq/C0ZyVFeSOSCpq4jUmYaCqI&#10;yUKtlXk8oG9d8PH49BQJpScFFyFdKela0J1ZsLWNGBNW7akrJECkYTaL9k8tUTFh0RVd09BIpgcZ&#10;86Ex6ijgxjnxtWVnt8HUyupdCmksHu6z1sv/wMUfAAAA//8DAFBLAwQUAAYACAAAACEAEzaQSNwA&#10;AAAJAQAADwAAAGRycy9kb3ducmV2LnhtbEyPwUrDQBCG74LvsIzgRdpNorQhZlPE4rVgInqdJmMS&#10;zM6G7KaNPr3Tk56Gn2/455t8t9hBnWjyvWMD8ToCRVy7pufWwFv1skpB+YDc4OCYDHyTh11xfZVj&#10;1rgzv9KpDK2SEvYZGuhCGDOtfd2RRb92I7GwTzdZDBKnVjcTnqXcDjqJoo222LNc6HCk547qr3K2&#10;Bhz++MM+CXssP6I7Wx1sNY/vxtzeLE+PoAIt4W8ZLvqiDoU4Hd3MjVeD5HQr6sHAZQhP75MY1FFA&#10;vHkAXeT6/wfFLwAAAP//AwBQSwECLQAUAAYACAAAACEAtoM4kv4AAADhAQAAEwAAAAAAAAAAAAAA&#10;AAAAAAAAW0NvbnRlbnRfVHlwZXNdLnhtbFBLAQItABQABgAIAAAAIQA4/SH/1gAAAJQBAAALAAAA&#10;AAAAAAAAAAAAAC8BAABfcmVscy8ucmVsc1BLAQItABQABgAIAAAAIQB/B2ceIwMAAE8GAAAOAAAA&#10;AAAAAAAAAAAAAC4CAABkcnMvZTJvRG9jLnhtbFBLAQItABQABgAIAAAAIQATNpBI3AAAAAkBAAAP&#10;AAAAAAAAAAAAAAAAAH0FAABkcnMvZG93bnJldi54bWxQSwUGAAAAAAQABADzAAAAhgYAAAAA&#10;" fillcolor="window" strokecolor="#4bacc6" strokeweight="2pt">
                <v:textbox>
                  <w:txbxContent>
                    <w:p w:rsidR="003836BD" w:rsidRPr="0077149A" w:rsidRDefault="003836BD" w:rsidP="003836BD">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Çalı</w:t>
                      </w:r>
                      <w:bookmarkStart w:id="1" w:name="_GoBack"/>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şma</w:t>
                      </w:r>
                      <w:r w:rsidRPr="0077149A">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Yaprağı</w:t>
                      </w:r>
                      <w:bookmarkEnd w:id="1"/>
                    </w:p>
                  </w:txbxContent>
                </v:textbox>
              </v:shape>
            </w:pict>
          </mc:Fallback>
        </mc:AlternateContent>
      </w:r>
    </w:p>
    <w:p w:rsidR="003836BD" w:rsidRDefault="003836BD"/>
    <w:p w:rsidR="003836BD" w:rsidRDefault="003836BD">
      <w:r>
        <w:t xml:space="preserve">  </w:t>
      </w:r>
    </w:p>
    <w:p w:rsidR="008959CB" w:rsidRDefault="00691452">
      <w:r>
        <w:rPr>
          <w:noProof/>
          <w:lang w:eastAsia="tr-TR"/>
        </w:rPr>
        <w:drawing>
          <wp:inline distT="0" distB="0" distL="0" distR="0" wp14:anchorId="2ECECE68" wp14:editId="4ED1423F">
            <wp:extent cx="6143625" cy="6343650"/>
            <wp:effectExtent l="0" t="38100" r="0" b="1143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8959CB" w:rsidSect="00CA7C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6173"/>
    <w:multiLevelType w:val="hybridMultilevel"/>
    <w:tmpl w:val="8EBEB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79"/>
    <w:rsid w:val="0000447A"/>
    <w:rsid w:val="00006A36"/>
    <w:rsid w:val="00097461"/>
    <w:rsid w:val="00107E2D"/>
    <w:rsid w:val="0011003A"/>
    <w:rsid w:val="002253F3"/>
    <w:rsid w:val="002700AD"/>
    <w:rsid w:val="00287050"/>
    <w:rsid w:val="00294F6C"/>
    <w:rsid w:val="002D0098"/>
    <w:rsid w:val="002F1470"/>
    <w:rsid w:val="003836BD"/>
    <w:rsid w:val="003F65D5"/>
    <w:rsid w:val="00443E43"/>
    <w:rsid w:val="00473434"/>
    <w:rsid w:val="005E6C40"/>
    <w:rsid w:val="00691452"/>
    <w:rsid w:val="00693A36"/>
    <w:rsid w:val="00770179"/>
    <w:rsid w:val="00771ADC"/>
    <w:rsid w:val="00872AFB"/>
    <w:rsid w:val="00874465"/>
    <w:rsid w:val="008959CB"/>
    <w:rsid w:val="008B39F7"/>
    <w:rsid w:val="00A85831"/>
    <w:rsid w:val="00BB3F54"/>
    <w:rsid w:val="00CA7C29"/>
    <w:rsid w:val="00CF47C5"/>
    <w:rsid w:val="00D2597E"/>
    <w:rsid w:val="00D86A79"/>
    <w:rsid w:val="00DF38AE"/>
    <w:rsid w:val="00E25AFB"/>
    <w:rsid w:val="00E4393C"/>
    <w:rsid w:val="00F15CAD"/>
    <w:rsid w:val="00F2427A"/>
    <w:rsid w:val="00F8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693A36"/>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693A36"/>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C7AEE-480D-4AB1-92C2-3D9EE95518B2}"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tr-TR"/>
        </a:p>
      </dgm:t>
    </dgm:pt>
    <dgm:pt modelId="{72E9860D-187A-4774-96D1-C566098DB68E}">
      <dgm:prSet phldrT="[Metin]"/>
      <dgm:spPr/>
      <dgm:t>
        <a:bodyPr/>
        <a:lstStyle/>
        <a:p>
          <a:r>
            <a:rPr lang="tr-TR"/>
            <a:t>Yedi delikli tokmak, bilmiyorsan aynaya bak. </a:t>
          </a:r>
        </a:p>
        <a:p>
          <a:r>
            <a:rPr lang="tr-TR"/>
            <a:t>(BAŞ)</a:t>
          </a:r>
        </a:p>
      </dgm:t>
    </dgm:pt>
    <dgm:pt modelId="{FF9A5EB8-F3F3-4AA5-B086-6AF80B5E99E1}" type="parTrans" cxnId="{A0189F0E-CA22-482D-8F07-AD84DD2C120E}">
      <dgm:prSet/>
      <dgm:spPr/>
      <dgm:t>
        <a:bodyPr/>
        <a:lstStyle/>
        <a:p>
          <a:endParaRPr lang="tr-TR"/>
        </a:p>
      </dgm:t>
    </dgm:pt>
    <dgm:pt modelId="{9BD913C5-8B89-4021-B017-C9483C3F2FDC}" type="sibTrans" cxnId="{A0189F0E-CA22-482D-8F07-AD84DD2C120E}">
      <dgm:prSet/>
      <dgm:spPr/>
      <dgm:t>
        <a:bodyPr/>
        <a:lstStyle/>
        <a:p>
          <a:endParaRPr lang="tr-TR"/>
        </a:p>
      </dgm:t>
    </dgm:pt>
    <dgm:pt modelId="{371C94B9-7FF5-42EA-AF01-E06502E4E3E5}">
      <dgm:prSet phldrT="[Metin]"/>
      <dgm:spPr/>
      <dgm:t>
        <a:bodyPr/>
        <a:lstStyle/>
        <a:p>
          <a:r>
            <a:rPr lang="tr-TR"/>
            <a:t>Benim iki pencerem var. Etrafı etten duvar. Her gün erken açarım, Gece olunca kaparım.</a:t>
          </a:r>
        </a:p>
        <a:p>
          <a:r>
            <a:rPr lang="tr-TR"/>
            <a:t>(GÖZLER)</a:t>
          </a:r>
        </a:p>
      </dgm:t>
    </dgm:pt>
    <dgm:pt modelId="{03F5ACDD-79BC-4C1C-9625-4F216BB3275E}" type="parTrans" cxnId="{EA1EB4BA-9834-4521-9802-6A03670EC5B5}">
      <dgm:prSet/>
      <dgm:spPr/>
      <dgm:t>
        <a:bodyPr/>
        <a:lstStyle/>
        <a:p>
          <a:endParaRPr lang="tr-TR"/>
        </a:p>
      </dgm:t>
    </dgm:pt>
    <dgm:pt modelId="{DAF90D45-7FD0-4854-A250-3068F8E7757B}" type="sibTrans" cxnId="{EA1EB4BA-9834-4521-9802-6A03670EC5B5}">
      <dgm:prSet/>
      <dgm:spPr/>
      <dgm:t>
        <a:bodyPr/>
        <a:lstStyle/>
        <a:p>
          <a:endParaRPr lang="tr-TR"/>
        </a:p>
      </dgm:t>
    </dgm:pt>
    <dgm:pt modelId="{C66A60B2-856D-4AE6-B793-F003886C19EF}">
      <dgm:prSet phldrT="[Metin]"/>
      <dgm:spPr/>
      <dgm:t>
        <a:bodyPr/>
        <a:lstStyle/>
        <a:p>
          <a:r>
            <a:rPr lang="tr-TR"/>
            <a:t>Beş dalı vardır. Beyinden emir alır. Onsuz iş görülemez. </a:t>
          </a:r>
        </a:p>
        <a:p>
          <a:r>
            <a:rPr lang="tr-TR"/>
            <a:t>(EL)</a:t>
          </a:r>
        </a:p>
      </dgm:t>
    </dgm:pt>
    <dgm:pt modelId="{6856A859-63F9-495F-A9FF-FBB735080BCB}" type="parTrans" cxnId="{98BA2E69-E9C5-477F-89BB-37530ABEA725}">
      <dgm:prSet/>
      <dgm:spPr/>
      <dgm:t>
        <a:bodyPr/>
        <a:lstStyle/>
        <a:p>
          <a:endParaRPr lang="tr-TR"/>
        </a:p>
      </dgm:t>
    </dgm:pt>
    <dgm:pt modelId="{2780EE06-68B8-4829-B6BE-7E46C535F6BC}" type="sibTrans" cxnId="{98BA2E69-E9C5-477F-89BB-37530ABEA725}">
      <dgm:prSet/>
      <dgm:spPr/>
      <dgm:t>
        <a:bodyPr/>
        <a:lstStyle/>
        <a:p>
          <a:endParaRPr lang="tr-TR"/>
        </a:p>
      </dgm:t>
    </dgm:pt>
    <dgm:pt modelId="{90E1E2DE-898A-46A0-8AA5-E0239C4CD804}">
      <dgm:prSet phldrT="[Metin]"/>
      <dgm:spPr/>
      <dgm:t>
        <a:bodyPr/>
        <a:lstStyle/>
        <a:p>
          <a:r>
            <a:rPr lang="tr-TR" b="0"/>
            <a:t>Yarım kaşık, duvara yapışık.</a:t>
          </a:r>
          <a:endParaRPr lang="tr-TR" b="1"/>
        </a:p>
        <a:p>
          <a:r>
            <a:rPr lang="tr-TR" b="0"/>
            <a:t>(KULAK)</a:t>
          </a:r>
          <a:endParaRPr lang="tr-TR"/>
        </a:p>
      </dgm:t>
    </dgm:pt>
    <dgm:pt modelId="{FB880D77-8229-4D0F-AE0E-2008DF1C42B0}" type="parTrans" cxnId="{27CDC18E-8180-4158-9BCA-58CA8FB470E4}">
      <dgm:prSet/>
      <dgm:spPr/>
      <dgm:t>
        <a:bodyPr/>
        <a:lstStyle/>
        <a:p>
          <a:endParaRPr lang="tr-TR"/>
        </a:p>
      </dgm:t>
    </dgm:pt>
    <dgm:pt modelId="{98DB6A29-D8FB-44BD-B871-767C01A15DFC}" type="sibTrans" cxnId="{27CDC18E-8180-4158-9BCA-58CA8FB470E4}">
      <dgm:prSet/>
      <dgm:spPr/>
      <dgm:t>
        <a:bodyPr/>
        <a:lstStyle/>
        <a:p>
          <a:endParaRPr lang="tr-TR"/>
        </a:p>
      </dgm:t>
    </dgm:pt>
    <dgm:pt modelId="{AE4A2991-89A1-4195-B64E-CA68FFD492FB}">
      <dgm:prSet phldrT="[Metin]"/>
      <dgm:spPr/>
      <dgm:t>
        <a:bodyPr/>
        <a:lstStyle/>
        <a:p>
          <a:r>
            <a:rPr lang="tr-TR"/>
            <a:t>Yerlerde yürüyemez, gölgesi yok. Dağlar aşar, gücü çok. </a:t>
          </a:r>
        </a:p>
        <a:p>
          <a:r>
            <a:rPr lang="tr-TR"/>
            <a:t>(SES)</a:t>
          </a:r>
        </a:p>
      </dgm:t>
    </dgm:pt>
    <dgm:pt modelId="{00F3B5FF-DBC4-4A1A-8FE3-B69783E38517}" type="parTrans" cxnId="{29F879D9-FA55-4926-872B-F62B9ADD1CAA}">
      <dgm:prSet/>
      <dgm:spPr/>
      <dgm:t>
        <a:bodyPr/>
        <a:lstStyle/>
        <a:p>
          <a:endParaRPr lang="tr-TR"/>
        </a:p>
      </dgm:t>
    </dgm:pt>
    <dgm:pt modelId="{A315C003-80E4-47FA-9837-361AE6650781}" type="sibTrans" cxnId="{29F879D9-FA55-4926-872B-F62B9ADD1CAA}">
      <dgm:prSet/>
      <dgm:spPr/>
      <dgm:t>
        <a:bodyPr/>
        <a:lstStyle/>
        <a:p>
          <a:endParaRPr lang="tr-TR"/>
        </a:p>
      </dgm:t>
    </dgm:pt>
    <dgm:pt modelId="{171100FF-6FE3-43F8-9B56-D9C4A288FFC5}">
      <dgm:prSet phldrT="[Metin]"/>
      <dgm:spPr/>
      <dgm:t>
        <a:bodyPr/>
        <a:lstStyle/>
        <a:p>
          <a:r>
            <a:rPr lang="tr-TR"/>
            <a:t/>
          </a:r>
          <a:br>
            <a:rPr lang="tr-TR"/>
          </a:br>
          <a:r>
            <a:rPr lang="tr-TR"/>
            <a:t>Derstir ama sınavı yok, oturacak sırası yok. </a:t>
          </a:r>
        </a:p>
        <a:p>
          <a:r>
            <a:rPr lang="tr-TR"/>
            <a:t>(BEDEN)</a:t>
          </a:r>
        </a:p>
        <a:p>
          <a:endParaRPr lang="tr-TR"/>
        </a:p>
      </dgm:t>
    </dgm:pt>
    <dgm:pt modelId="{61F9E3AE-ABA8-4079-904E-840A93E5231E}" type="parTrans" cxnId="{79F72CE7-F177-44EC-AFF8-CB0D98F5F752}">
      <dgm:prSet/>
      <dgm:spPr/>
      <dgm:t>
        <a:bodyPr/>
        <a:lstStyle/>
        <a:p>
          <a:endParaRPr lang="tr-TR"/>
        </a:p>
      </dgm:t>
    </dgm:pt>
    <dgm:pt modelId="{95E619FC-8972-4B69-90A9-B30D4C9C381F}" type="sibTrans" cxnId="{79F72CE7-F177-44EC-AFF8-CB0D98F5F752}">
      <dgm:prSet/>
      <dgm:spPr/>
      <dgm:t>
        <a:bodyPr/>
        <a:lstStyle/>
        <a:p>
          <a:endParaRPr lang="tr-TR"/>
        </a:p>
      </dgm:t>
    </dgm:pt>
    <dgm:pt modelId="{A60373F3-ABD7-4A72-BCA5-89B5834BC100}">
      <dgm:prSet phldrT="[Metin]"/>
      <dgm:spPr/>
      <dgm:t>
        <a:bodyPr/>
        <a:lstStyle/>
        <a:p>
          <a:r>
            <a:rPr lang="tr-TR"/>
            <a:t>Her insanda vardır, ynı zamanda bir sayıdır.</a:t>
          </a:r>
        </a:p>
        <a:p>
          <a:r>
            <a:rPr lang="tr-TR"/>
            <a:t>(YÜZ)</a:t>
          </a:r>
          <a:br>
            <a:rPr lang="tr-TR"/>
          </a:br>
          <a:endParaRPr lang="tr-TR"/>
        </a:p>
      </dgm:t>
    </dgm:pt>
    <dgm:pt modelId="{E338E5A2-3DDF-4ED9-A15A-256F9B2E1054}" type="parTrans" cxnId="{013879CF-26D7-4797-8A1C-0810BF05EC21}">
      <dgm:prSet/>
      <dgm:spPr/>
      <dgm:t>
        <a:bodyPr/>
        <a:lstStyle/>
        <a:p>
          <a:endParaRPr lang="tr-TR"/>
        </a:p>
      </dgm:t>
    </dgm:pt>
    <dgm:pt modelId="{25EBA550-BA0A-4A66-B05C-4D3AA3DBD4EF}" type="sibTrans" cxnId="{013879CF-26D7-4797-8A1C-0810BF05EC21}">
      <dgm:prSet/>
      <dgm:spPr/>
      <dgm:t>
        <a:bodyPr/>
        <a:lstStyle/>
        <a:p>
          <a:endParaRPr lang="tr-TR"/>
        </a:p>
      </dgm:t>
    </dgm:pt>
    <dgm:pt modelId="{ED95B2B4-1993-40DF-9C58-65FC93FBC5E8}" type="pres">
      <dgm:prSet presAssocID="{017C7AEE-480D-4AB1-92C2-3D9EE95518B2}" presName="diagram" presStyleCnt="0">
        <dgm:presLayoutVars>
          <dgm:dir/>
          <dgm:resizeHandles val="exact"/>
        </dgm:presLayoutVars>
      </dgm:prSet>
      <dgm:spPr/>
      <dgm:t>
        <a:bodyPr/>
        <a:lstStyle/>
        <a:p>
          <a:endParaRPr lang="tr-TR"/>
        </a:p>
      </dgm:t>
    </dgm:pt>
    <dgm:pt modelId="{E0C4C84A-42FD-4167-845A-9002995C2AD2}" type="pres">
      <dgm:prSet presAssocID="{72E9860D-187A-4774-96D1-C566098DB68E}" presName="node" presStyleLbl="node1" presStyleIdx="0" presStyleCnt="7">
        <dgm:presLayoutVars>
          <dgm:bulletEnabled val="1"/>
        </dgm:presLayoutVars>
      </dgm:prSet>
      <dgm:spPr/>
      <dgm:t>
        <a:bodyPr/>
        <a:lstStyle/>
        <a:p>
          <a:endParaRPr lang="tr-TR"/>
        </a:p>
      </dgm:t>
    </dgm:pt>
    <dgm:pt modelId="{73AEC427-7DE3-452C-85AB-797D01231F0F}" type="pres">
      <dgm:prSet presAssocID="{9BD913C5-8B89-4021-B017-C9483C3F2FDC}" presName="sibTrans" presStyleCnt="0"/>
      <dgm:spPr/>
    </dgm:pt>
    <dgm:pt modelId="{A298B15D-0044-47E6-A91B-7E79B7105EBE}" type="pres">
      <dgm:prSet presAssocID="{371C94B9-7FF5-42EA-AF01-E06502E4E3E5}" presName="node" presStyleLbl="node1" presStyleIdx="1" presStyleCnt="7">
        <dgm:presLayoutVars>
          <dgm:bulletEnabled val="1"/>
        </dgm:presLayoutVars>
      </dgm:prSet>
      <dgm:spPr/>
      <dgm:t>
        <a:bodyPr/>
        <a:lstStyle/>
        <a:p>
          <a:endParaRPr lang="tr-TR"/>
        </a:p>
      </dgm:t>
    </dgm:pt>
    <dgm:pt modelId="{57FCD9CD-05BF-4E70-B962-D68A4DBFAFA7}" type="pres">
      <dgm:prSet presAssocID="{DAF90D45-7FD0-4854-A250-3068F8E7757B}" presName="sibTrans" presStyleCnt="0"/>
      <dgm:spPr/>
    </dgm:pt>
    <dgm:pt modelId="{5066F5B2-64E4-4BCB-BC5A-5E05A58F40F4}" type="pres">
      <dgm:prSet presAssocID="{C66A60B2-856D-4AE6-B793-F003886C19EF}" presName="node" presStyleLbl="node1" presStyleIdx="2" presStyleCnt="7">
        <dgm:presLayoutVars>
          <dgm:bulletEnabled val="1"/>
        </dgm:presLayoutVars>
      </dgm:prSet>
      <dgm:spPr/>
      <dgm:t>
        <a:bodyPr/>
        <a:lstStyle/>
        <a:p>
          <a:endParaRPr lang="tr-TR"/>
        </a:p>
      </dgm:t>
    </dgm:pt>
    <dgm:pt modelId="{F8AE7BE5-0FCC-4879-9854-C4A3259B15E6}" type="pres">
      <dgm:prSet presAssocID="{2780EE06-68B8-4829-B6BE-7E46C535F6BC}" presName="sibTrans" presStyleCnt="0"/>
      <dgm:spPr/>
    </dgm:pt>
    <dgm:pt modelId="{9CAA19CD-3E5E-4B2A-9A83-D615204718C3}" type="pres">
      <dgm:prSet presAssocID="{90E1E2DE-898A-46A0-8AA5-E0239C4CD804}" presName="node" presStyleLbl="node1" presStyleIdx="3" presStyleCnt="7">
        <dgm:presLayoutVars>
          <dgm:bulletEnabled val="1"/>
        </dgm:presLayoutVars>
      </dgm:prSet>
      <dgm:spPr/>
      <dgm:t>
        <a:bodyPr/>
        <a:lstStyle/>
        <a:p>
          <a:endParaRPr lang="tr-TR"/>
        </a:p>
      </dgm:t>
    </dgm:pt>
    <dgm:pt modelId="{F3834FF8-1423-465F-BE25-39FC8551DA2C}" type="pres">
      <dgm:prSet presAssocID="{98DB6A29-D8FB-44BD-B871-767C01A15DFC}" presName="sibTrans" presStyleCnt="0"/>
      <dgm:spPr/>
    </dgm:pt>
    <dgm:pt modelId="{60DC67BB-D749-4AFF-81DD-AFA6E529AA5A}" type="pres">
      <dgm:prSet presAssocID="{AE4A2991-89A1-4195-B64E-CA68FFD492FB}" presName="node" presStyleLbl="node1" presStyleIdx="4" presStyleCnt="7">
        <dgm:presLayoutVars>
          <dgm:bulletEnabled val="1"/>
        </dgm:presLayoutVars>
      </dgm:prSet>
      <dgm:spPr/>
      <dgm:t>
        <a:bodyPr/>
        <a:lstStyle/>
        <a:p>
          <a:endParaRPr lang="tr-TR"/>
        </a:p>
      </dgm:t>
    </dgm:pt>
    <dgm:pt modelId="{CB6E99D4-0784-4E30-BAE2-985946981FA7}" type="pres">
      <dgm:prSet presAssocID="{A315C003-80E4-47FA-9837-361AE6650781}" presName="sibTrans" presStyleCnt="0"/>
      <dgm:spPr/>
    </dgm:pt>
    <dgm:pt modelId="{4CD72982-CDB0-4356-80EA-BADDE2E4C50A}" type="pres">
      <dgm:prSet presAssocID="{171100FF-6FE3-43F8-9B56-D9C4A288FFC5}" presName="node" presStyleLbl="node1" presStyleIdx="5" presStyleCnt="7">
        <dgm:presLayoutVars>
          <dgm:bulletEnabled val="1"/>
        </dgm:presLayoutVars>
      </dgm:prSet>
      <dgm:spPr/>
      <dgm:t>
        <a:bodyPr/>
        <a:lstStyle/>
        <a:p>
          <a:endParaRPr lang="tr-TR"/>
        </a:p>
      </dgm:t>
    </dgm:pt>
    <dgm:pt modelId="{82D8AE00-956C-4D49-AB99-689696F7BD4E}" type="pres">
      <dgm:prSet presAssocID="{95E619FC-8972-4B69-90A9-B30D4C9C381F}" presName="sibTrans" presStyleCnt="0"/>
      <dgm:spPr/>
    </dgm:pt>
    <dgm:pt modelId="{81A10A9B-EDBC-418A-A0C1-AC43020E9DC7}" type="pres">
      <dgm:prSet presAssocID="{A60373F3-ABD7-4A72-BCA5-89B5834BC100}" presName="node" presStyleLbl="node1" presStyleIdx="6" presStyleCnt="7">
        <dgm:presLayoutVars>
          <dgm:bulletEnabled val="1"/>
        </dgm:presLayoutVars>
      </dgm:prSet>
      <dgm:spPr/>
      <dgm:t>
        <a:bodyPr/>
        <a:lstStyle/>
        <a:p>
          <a:endParaRPr lang="tr-TR"/>
        </a:p>
      </dgm:t>
    </dgm:pt>
  </dgm:ptLst>
  <dgm:cxnLst>
    <dgm:cxn modelId="{84569FAD-10AE-490A-ABEC-A46F84779422}" type="presOf" srcId="{90E1E2DE-898A-46A0-8AA5-E0239C4CD804}" destId="{9CAA19CD-3E5E-4B2A-9A83-D615204718C3}" srcOrd="0" destOrd="0" presId="urn:microsoft.com/office/officeart/2005/8/layout/default"/>
    <dgm:cxn modelId="{27CDC18E-8180-4158-9BCA-58CA8FB470E4}" srcId="{017C7AEE-480D-4AB1-92C2-3D9EE95518B2}" destId="{90E1E2DE-898A-46A0-8AA5-E0239C4CD804}" srcOrd="3" destOrd="0" parTransId="{FB880D77-8229-4D0F-AE0E-2008DF1C42B0}" sibTransId="{98DB6A29-D8FB-44BD-B871-767C01A15DFC}"/>
    <dgm:cxn modelId="{A7C7D0BD-1E70-4D62-AFDC-3A12756BEEE3}" type="presOf" srcId="{AE4A2991-89A1-4195-B64E-CA68FFD492FB}" destId="{60DC67BB-D749-4AFF-81DD-AFA6E529AA5A}" srcOrd="0" destOrd="0" presId="urn:microsoft.com/office/officeart/2005/8/layout/default"/>
    <dgm:cxn modelId="{1579CDBC-A508-4A34-92B2-6418C9DA721C}" type="presOf" srcId="{371C94B9-7FF5-42EA-AF01-E06502E4E3E5}" destId="{A298B15D-0044-47E6-A91B-7E79B7105EBE}" srcOrd="0" destOrd="0" presId="urn:microsoft.com/office/officeart/2005/8/layout/default"/>
    <dgm:cxn modelId="{013879CF-26D7-4797-8A1C-0810BF05EC21}" srcId="{017C7AEE-480D-4AB1-92C2-3D9EE95518B2}" destId="{A60373F3-ABD7-4A72-BCA5-89B5834BC100}" srcOrd="6" destOrd="0" parTransId="{E338E5A2-3DDF-4ED9-A15A-256F9B2E1054}" sibTransId="{25EBA550-BA0A-4A66-B05C-4D3AA3DBD4EF}"/>
    <dgm:cxn modelId="{EA1EB4BA-9834-4521-9802-6A03670EC5B5}" srcId="{017C7AEE-480D-4AB1-92C2-3D9EE95518B2}" destId="{371C94B9-7FF5-42EA-AF01-E06502E4E3E5}" srcOrd="1" destOrd="0" parTransId="{03F5ACDD-79BC-4C1C-9625-4F216BB3275E}" sibTransId="{DAF90D45-7FD0-4854-A250-3068F8E7757B}"/>
    <dgm:cxn modelId="{CCEC1BED-6948-4C50-B347-14D82EDAF4D5}" type="presOf" srcId="{A60373F3-ABD7-4A72-BCA5-89B5834BC100}" destId="{81A10A9B-EDBC-418A-A0C1-AC43020E9DC7}" srcOrd="0" destOrd="0" presId="urn:microsoft.com/office/officeart/2005/8/layout/default"/>
    <dgm:cxn modelId="{98BA2E69-E9C5-477F-89BB-37530ABEA725}" srcId="{017C7AEE-480D-4AB1-92C2-3D9EE95518B2}" destId="{C66A60B2-856D-4AE6-B793-F003886C19EF}" srcOrd="2" destOrd="0" parTransId="{6856A859-63F9-495F-A9FF-FBB735080BCB}" sibTransId="{2780EE06-68B8-4829-B6BE-7E46C535F6BC}"/>
    <dgm:cxn modelId="{A0189F0E-CA22-482D-8F07-AD84DD2C120E}" srcId="{017C7AEE-480D-4AB1-92C2-3D9EE95518B2}" destId="{72E9860D-187A-4774-96D1-C566098DB68E}" srcOrd="0" destOrd="0" parTransId="{FF9A5EB8-F3F3-4AA5-B086-6AF80B5E99E1}" sibTransId="{9BD913C5-8B89-4021-B017-C9483C3F2FDC}"/>
    <dgm:cxn modelId="{1606B468-A219-451A-816D-A46A39F86A9F}" type="presOf" srcId="{C66A60B2-856D-4AE6-B793-F003886C19EF}" destId="{5066F5B2-64E4-4BCB-BC5A-5E05A58F40F4}" srcOrd="0" destOrd="0" presId="urn:microsoft.com/office/officeart/2005/8/layout/default"/>
    <dgm:cxn modelId="{87738791-5D5C-45DF-847D-136AD696DB29}" type="presOf" srcId="{017C7AEE-480D-4AB1-92C2-3D9EE95518B2}" destId="{ED95B2B4-1993-40DF-9C58-65FC93FBC5E8}" srcOrd="0" destOrd="0" presId="urn:microsoft.com/office/officeart/2005/8/layout/default"/>
    <dgm:cxn modelId="{79F72CE7-F177-44EC-AFF8-CB0D98F5F752}" srcId="{017C7AEE-480D-4AB1-92C2-3D9EE95518B2}" destId="{171100FF-6FE3-43F8-9B56-D9C4A288FFC5}" srcOrd="5" destOrd="0" parTransId="{61F9E3AE-ABA8-4079-904E-840A93E5231E}" sibTransId="{95E619FC-8972-4B69-90A9-B30D4C9C381F}"/>
    <dgm:cxn modelId="{372FB42E-9DCF-435D-89A4-3432C5E3E9F2}" type="presOf" srcId="{72E9860D-187A-4774-96D1-C566098DB68E}" destId="{E0C4C84A-42FD-4167-845A-9002995C2AD2}" srcOrd="0" destOrd="0" presId="urn:microsoft.com/office/officeart/2005/8/layout/default"/>
    <dgm:cxn modelId="{7C35E979-167D-447D-AA34-B7E14E8E3D9C}" type="presOf" srcId="{171100FF-6FE3-43F8-9B56-D9C4A288FFC5}" destId="{4CD72982-CDB0-4356-80EA-BADDE2E4C50A}" srcOrd="0" destOrd="0" presId="urn:microsoft.com/office/officeart/2005/8/layout/default"/>
    <dgm:cxn modelId="{29F879D9-FA55-4926-872B-F62B9ADD1CAA}" srcId="{017C7AEE-480D-4AB1-92C2-3D9EE95518B2}" destId="{AE4A2991-89A1-4195-B64E-CA68FFD492FB}" srcOrd="4" destOrd="0" parTransId="{00F3B5FF-DBC4-4A1A-8FE3-B69783E38517}" sibTransId="{A315C003-80E4-47FA-9837-361AE6650781}"/>
    <dgm:cxn modelId="{D2370EFC-2B85-421E-B98B-13D3CFD94A52}" type="presParOf" srcId="{ED95B2B4-1993-40DF-9C58-65FC93FBC5E8}" destId="{E0C4C84A-42FD-4167-845A-9002995C2AD2}" srcOrd="0" destOrd="0" presId="urn:microsoft.com/office/officeart/2005/8/layout/default"/>
    <dgm:cxn modelId="{8895C6F8-4E71-4A77-BA40-2398C5DDB3CD}" type="presParOf" srcId="{ED95B2B4-1993-40DF-9C58-65FC93FBC5E8}" destId="{73AEC427-7DE3-452C-85AB-797D01231F0F}" srcOrd="1" destOrd="0" presId="urn:microsoft.com/office/officeart/2005/8/layout/default"/>
    <dgm:cxn modelId="{CD3755BE-6287-44FD-A8B6-961404CB73DD}" type="presParOf" srcId="{ED95B2B4-1993-40DF-9C58-65FC93FBC5E8}" destId="{A298B15D-0044-47E6-A91B-7E79B7105EBE}" srcOrd="2" destOrd="0" presId="urn:microsoft.com/office/officeart/2005/8/layout/default"/>
    <dgm:cxn modelId="{CC946905-2240-4282-BD17-4FB6F02EF35B}" type="presParOf" srcId="{ED95B2B4-1993-40DF-9C58-65FC93FBC5E8}" destId="{57FCD9CD-05BF-4E70-B962-D68A4DBFAFA7}" srcOrd="3" destOrd="0" presId="urn:microsoft.com/office/officeart/2005/8/layout/default"/>
    <dgm:cxn modelId="{65417365-C8B1-46C4-90DA-0FBD57F373A3}" type="presParOf" srcId="{ED95B2B4-1993-40DF-9C58-65FC93FBC5E8}" destId="{5066F5B2-64E4-4BCB-BC5A-5E05A58F40F4}" srcOrd="4" destOrd="0" presId="urn:microsoft.com/office/officeart/2005/8/layout/default"/>
    <dgm:cxn modelId="{DF173EDE-6FB9-4EB9-8402-399E94092DBC}" type="presParOf" srcId="{ED95B2B4-1993-40DF-9C58-65FC93FBC5E8}" destId="{F8AE7BE5-0FCC-4879-9854-C4A3259B15E6}" srcOrd="5" destOrd="0" presId="urn:microsoft.com/office/officeart/2005/8/layout/default"/>
    <dgm:cxn modelId="{2FA1865C-B973-4B1A-B959-52D3835E6BE8}" type="presParOf" srcId="{ED95B2B4-1993-40DF-9C58-65FC93FBC5E8}" destId="{9CAA19CD-3E5E-4B2A-9A83-D615204718C3}" srcOrd="6" destOrd="0" presId="urn:microsoft.com/office/officeart/2005/8/layout/default"/>
    <dgm:cxn modelId="{16734208-84A2-4B16-8E5A-547304724405}" type="presParOf" srcId="{ED95B2B4-1993-40DF-9C58-65FC93FBC5E8}" destId="{F3834FF8-1423-465F-BE25-39FC8551DA2C}" srcOrd="7" destOrd="0" presId="urn:microsoft.com/office/officeart/2005/8/layout/default"/>
    <dgm:cxn modelId="{8CA321FF-1A76-4583-8846-7A6CC6752CCB}" type="presParOf" srcId="{ED95B2B4-1993-40DF-9C58-65FC93FBC5E8}" destId="{60DC67BB-D749-4AFF-81DD-AFA6E529AA5A}" srcOrd="8" destOrd="0" presId="urn:microsoft.com/office/officeart/2005/8/layout/default"/>
    <dgm:cxn modelId="{DD21E3A1-4740-4390-AB9F-351A35BD838C}" type="presParOf" srcId="{ED95B2B4-1993-40DF-9C58-65FC93FBC5E8}" destId="{CB6E99D4-0784-4E30-BAE2-985946981FA7}" srcOrd="9" destOrd="0" presId="urn:microsoft.com/office/officeart/2005/8/layout/default"/>
    <dgm:cxn modelId="{5E19F826-B40F-4D8C-95C7-FF8B63BE31B8}" type="presParOf" srcId="{ED95B2B4-1993-40DF-9C58-65FC93FBC5E8}" destId="{4CD72982-CDB0-4356-80EA-BADDE2E4C50A}" srcOrd="10" destOrd="0" presId="urn:microsoft.com/office/officeart/2005/8/layout/default"/>
    <dgm:cxn modelId="{0DCA41B1-267C-45CE-8DD0-9F6D29FC77AB}" type="presParOf" srcId="{ED95B2B4-1993-40DF-9C58-65FC93FBC5E8}" destId="{82D8AE00-956C-4D49-AB99-689696F7BD4E}" srcOrd="11" destOrd="0" presId="urn:microsoft.com/office/officeart/2005/8/layout/default"/>
    <dgm:cxn modelId="{670C44A2-1C1E-4DD7-A906-211A19ADA9F3}" type="presParOf" srcId="{ED95B2B4-1993-40DF-9C58-65FC93FBC5E8}" destId="{81A10A9B-EDBC-418A-A0C1-AC43020E9DC7}" srcOrd="12"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4C84A-42FD-4167-845A-9002995C2AD2}">
      <dsp:nvSpPr>
        <dsp:cNvPr id="0" name=""/>
        <dsp:cNvSpPr/>
      </dsp:nvSpPr>
      <dsp:spPr>
        <a:xfrm>
          <a:off x="605513" y="8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Yedi delikli tokmak, bilmiyorsan aynaya bak. </a:t>
          </a:r>
        </a:p>
        <a:p>
          <a:pPr lvl="0" algn="ctr" defTabSz="666750">
            <a:lnSpc>
              <a:spcPct val="90000"/>
            </a:lnSpc>
            <a:spcBef>
              <a:spcPct val="0"/>
            </a:spcBef>
            <a:spcAft>
              <a:spcPct val="35000"/>
            </a:spcAft>
          </a:pPr>
          <a:r>
            <a:rPr lang="tr-TR" sz="1500" kern="1200"/>
            <a:t>(BAŞ)</a:t>
          </a:r>
        </a:p>
      </dsp:txBody>
      <dsp:txXfrm>
        <a:off x="605513" y="868"/>
        <a:ext cx="2348856" cy="1409313"/>
      </dsp:txXfrm>
    </dsp:sp>
    <dsp:sp modelId="{A298B15D-0044-47E6-A91B-7E79B7105EBE}">
      <dsp:nvSpPr>
        <dsp:cNvPr id="0" name=""/>
        <dsp:cNvSpPr/>
      </dsp:nvSpPr>
      <dsp:spPr>
        <a:xfrm>
          <a:off x="3189255" y="8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Benim iki pencerem var. Etrafı etten duvar. Her gün erken açarım, Gece olunca kaparım.</a:t>
          </a:r>
        </a:p>
        <a:p>
          <a:pPr lvl="0" algn="ctr" defTabSz="666750">
            <a:lnSpc>
              <a:spcPct val="90000"/>
            </a:lnSpc>
            <a:spcBef>
              <a:spcPct val="0"/>
            </a:spcBef>
            <a:spcAft>
              <a:spcPct val="35000"/>
            </a:spcAft>
          </a:pPr>
          <a:r>
            <a:rPr lang="tr-TR" sz="1500" kern="1200"/>
            <a:t>(GÖZLER)</a:t>
          </a:r>
        </a:p>
      </dsp:txBody>
      <dsp:txXfrm>
        <a:off x="3189255" y="868"/>
        <a:ext cx="2348856" cy="1409313"/>
      </dsp:txXfrm>
    </dsp:sp>
    <dsp:sp modelId="{5066F5B2-64E4-4BCB-BC5A-5E05A58F40F4}">
      <dsp:nvSpPr>
        <dsp:cNvPr id="0" name=""/>
        <dsp:cNvSpPr/>
      </dsp:nvSpPr>
      <dsp:spPr>
        <a:xfrm>
          <a:off x="605513" y="16450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Beş dalı vardır. Beyinden emir alır. Onsuz iş görülemez. </a:t>
          </a:r>
        </a:p>
        <a:p>
          <a:pPr lvl="0" algn="ctr" defTabSz="666750">
            <a:lnSpc>
              <a:spcPct val="90000"/>
            </a:lnSpc>
            <a:spcBef>
              <a:spcPct val="0"/>
            </a:spcBef>
            <a:spcAft>
              <a:spcPct val="35000"/>
            </a:spcAft>
          </a:pPr>
          <a:r>
            <a:rPr lang="tr-TR" sz="1500" kern="1200"/>
            <a:t>(EL)</a:t>
          </a:r>
        </a:p>
      </dsp:txBody>
      <dsp:txXfrm>
        <a:off x="605513" y="1645068"/>
        <a:ext cx="2348856" cy="1409313"/>
      </dsp:txXfrm>
    </dsp:sp>
    <dsp:sp modelId="{9CAA19CD-3E5E-4B2A-9A83-D615204718C3}">
      <dsp:nvSpPr>
        <dsp:cNvPr id="0" name=""/>
        <dsp:cNvSpPr/>
      </dsp:nvSpPr>
      <dsp:spPr>
        <a:xfrm>
          <a:off x="3189255" y="16450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0" kern="1200"/>
            <a:t>Yarım kaşık, duvara yapışık.</a:t>
          </a:r>
          <a:endParaRPr lang="tr-TR" sz="1500" b="1" kern="1200"/>
        </a:p>
        <a:p>
          <a:pPr lvl="0" algn="ctr" defTabSz="666750">
            <a:lnSpc>
              <a:spcPct val="90000"/>
            </a:lnSpc>
            <a:spcBef>
              <a:spcPct val="0"/>
            </a:spcBef>
            <a:spcAft>
              <a:spcPct val="35000"/>
            </a:spcAft>
          </a:pPr>
          <a:r>
            <a:rPr lang="tr-TR" sz="1500" b="0" kern="1200"/>
            <a:t>(KULAK)</a:t>
          </a:r>
          <a:endParaRPr lang="tr-TR" sz="1500" kern="1200"/>
        </a:p>
      </dsp:txBody>
      <dsp:txXfrm>
        <a:off x="3189255" y="1645068"/>
        <a:ext cx="2348856" cy="1409313"/>
      </dsp:txXfrm>
    </dsp:sp>
    <dsp:sp modelId="{60DC67BB-D749-4AFF-81DD-AFA6E529AA5A}">
      <dsp:nvSpPr>
        <dsp:cNvPr id="0" name=""/>
        <dsp:cNvSpPr/>
      </dsp:nvSpPr>
      <dsp:spPr>
        <a:xfrm>
          <a:off x="605513" y="32892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Yerlerde yürüyemez, gölgesi yok. Dağlar aşar, gücü çok. </a:t>
          </a:r>
        </a:p>
        <a:p>
          <a:pPr lvl="0" algn="ctr" defTabSz="666750">
            <a:lnSpc>
              <a:spcPct val="90000"/>
            </a:lnSpc>
            <a:spcBef>
              <a:spcPct val="0"/>
            </a:spcBef>
            <a:spcAft>
              <a:spcPct val="35000"/>
            </a:spcAft>
          </a:pPr>
          <a:r>
            <a:rPr lang="tr-TR" sz="1500" kern="1200"/>
            <a:t>(SES)</a:t>
          </a:r>
        </a:p>
      </dsp:txBody>
      <dsp:txXfrm>
        <a:off x="605513" y="3289267"/>
        <a:ext cx="2348856" cy="1409313"/>
      </dsp:txXfrm>
    </dsp:sp>
    <dsp:sp modelId="{4CD72982-CDB0-4356-80EA-BADDE2E4C50A}">
      <dsp:nvSpPr>
        <dsp:cNvPr id="0" name=""/>
        <dsp:cNvSpPr/>
      </dsp:nvSpPr>
      <dsp:spPr>
        <a:xfrm>
          <a:off x="3189255" y="32892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
          </a:r>
          <a:br>
            <a:rPr lang="tr-TR" sz="1500" kern="1200"/>
          </a:br>
          <a:r>
            <a:rPr lang="tr-TR" sz="1500" kern="1200"/>
            <a:t>Derstir ama sınavı yok, oturacak sırası yok. </a:t>
          </a:r>
        </a:p>
        <a:p>
          <a:pPr lvl="0" algn="ctr" defTabSz="666750">
            <a:lnSpc>
              <a:spcPct val="90000"/>
            </a:lnSpc>
            <a:spcBef>
              <a:spcPct val="0"/>
            </a:spcBef>
            <a:spcAft>
              <a:spcPct val="35000"/>
            </a:spcAft>
          </a:pPr>
          <a:r>
            <a:rPr lang="tr-TR" sz="1500" kern="1200"/>
            <a:t>(BEDEN)</a:t>
          </a:r>
        </a:p>
        <a:p>
          <a:pPr lvl="0" algn="ctr" defTabSz="666750">
            <a:lnSpc>
              <a:spcPct val="90000"/>
            </a:lnSpc>
            <a:spcBef>
              <a:spcPct val="0"/>
            </a:spcBef>
            <a:spcAft>
              <a:spcPct val="35000"/>
            </a:spcAft>
          </a:pPr>
          <a:endParaRPr lang="tr-TR" sz="1500" kern="1200"/>
        </a:p>
      </dsp:txBody>
      <dsp:txXfrm>
        <a:off x="3189255" y="3289267"/>
        <a:ext cx="2348856" cy="1409313"/>
      </dsp:txXfrm>
    </dsp:sp>
    <dsp:sp modelId="{81A10A9B-EDBC-418A-A0C1-AC43020E9DC7}">
      <dsp:nvSpPr>
        <dsp:cNvPr id="0" name=""/>
        <dsp:cNvSpPr/>
      </dsp:nvSpPr>
      <dsp:spPr>
        <a:xfrm>
          <a:off x="1897384" y="49334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Her insanda vardır, ynı zamanda bir sayıdır.</a:t>
          </a:r>
        </a:p>
        <a:p>
          <a:pPr lvl="0" algn="ctr" defTabSz="666750">
            <a:lnSpc>
              <a:spcPct val="90000"/>
            </a:lnSpc>
            <a:spcBef>
              <a:spcPct val="0"/>
            </a:spcBef>
            <a:spcAft>
              <a:spcPct val="35000"/>
            </a:spcAft>
          </a:pPr>
          <a:r>
            <a:rPr lang="tr-TR" sz="1500" kern="1200"/>
            <a:t>(YÜZ)</a:t>
          </a:r>
          <a:br>
            <a:rPr lang="tr-TR" sz="1500" kern="1200"/>
          </a:br>
          <a:endParaRPr lang="tr-TR" sz="1500" kern="1200"/>
        </a:p>
      </dsp:txBody>
      <dsp:txXfrm>
        <a:off x="1897384" y="4933467"/>
        <a:ext cx="2348856" cy="140931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ram</cp:lastModifiedBy>
  <cp:revision>2</cp:revision>
  <dcterms:created xsi:type="dcterms:W3CDTF">2021-11-16T11:03:00Z</dcterms:created>
  <dcterms:modified xsi:type="dcterms:W3CDTF">2021-11-16T11:03:00Z</dcterms:modified>
</cp:coreProperties>
</file>