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6B736" w14:textId="4A8FA256" w:rsidR="002B6D08" w:rsidRDefault="00F67FD4" w:rsidP="00F67FD4">
      <w:pPr>
        <w:jc w:val="center"/>
      </w:pPr>
      <w:r>
        <w:t>ETKİNLİĞİN ADI</w:t>
      </w:r>
    </w:p>
    <w:p w14:paraId="03538A0C" w14:textId="36E3A8CE" w:rsidR="00F67FD4" w:rsidRDefault="00F67FD4" w:rsidP="00F67FD4">
      <w:pPr>
        <w:jc w:val="center"/>
      </w:pPr>
    </w:p>
    <w:tbl>
      <w:tblPr>
        <w:tblStyle w:val="TabloKlavuzu"/>
        <w:tblW w:w="0" w:type="auto"/>
        <w:tblLook w:val="04A0" w:firstRow="1" w:lastRow="0" w:firstColumn="1" w:lastColumn="0" w:noHBand="0" w:noVBand="1"/>
      </w:tblPr>
      <w:tblGrid>
        <w:gridCol w:w="2263"/>
        <w:gridCol w:w="6799"/>
      </w:tblGrid>
      <w:tr w:rsidR="00F67FD4" w14:paraId="517B1533" w14:textId="77777777" w:rsidTr="00F67FD4">
        <w:tc>
          <w:tcPr>
            <w:tcW w:w="2263" w:type="dxa"/>
          </w:tcPr>
          <w:p w14:paraId="3CC29B2B" w14:textId="255DE0A9" w:rsidR="00F67FD4" w:rsidRDefault="00F67FD4" w:rsidP="00F67FD4">
            <w:pPr>
              <w:jc w:val="center"/>
            </w:pPr>
            <w:r>
              <w:t>ETKİNLİĞİN ADI:</w:t>
            </w:r>
          </w:p>
        </w:tc>
        <w:tc>
          <w:tcPr>
            <w:tcW w:w="6799" w:type="dxa"/>
          </w:tcPr>
          <w:p w14:paraId="10C78662" w14:textId="77777777" w:rsidR="00F67FD4" w:rsidRDefault="00F67FD4" w:rsidP="00F67FD4">
            <w:pPr>
              <w:jc w:val="center"/>
            </w:pPr>
          </w:p>
        </w:tc>
      </w:tr>
      <w:tr w:rsidR="00F67FD4" w14:paraId="4BCD6C24" w14:textId="77777777" w:rsidTr="00F67FD4">
        <w:tc>
          <w:tcPr>
            <w:tcW w:w="2263" w:type="dxa"/>
          </w:tcPr>
          <w:p w14:paraId="79E916D2" w14:textId="6DDC2A0B" w:rsidR="00F67FD4" w:rsidRDefault="00F67FD4" w:rsidP="00F67FD4">
            <w:pPr>
              <w:jc w:val="center"/>
            </w:pPr>
            <w:r>
              <w:t>GELİŞİM ALANI:</w:t>
            </w:r>
          </w:p>
        </w:tc>
        <w:tc>
          <w:tcPr>
            <w:tcW w:w="6799" w:type="dxa"/>
          </w:tcPr>
          <w:p w14:paraId="7E1D798F" w14:textId="5FD297BB" w:rsidR="00F67FD4" w:rsidRDefault="00F67FD4" w:rsidP="006E25A8">
            <w:pPr>
              <w:jc w:val="center"/>
            </w:pPr>
            <w:r>
              <w:t>SOSYAL DUYGUSAL</w:t>
            </w:r>
          </w:p>
        </w:tc>
      </w:tr>
      <w:tr w:rsidR="00F67FD4" w14:paraId="4DD7A595" w14:textId="77777777" w:rsidTr="00F67FD4">
        <w:tc>
          <w:tcPr>
            <w:tcW w:w="2263" w:type="dxa"/>
          </w:tcPr>
          <w:p w14:paraId="22BA9166" w14:textId="02229AF4" w:rsidR="00F67FD4" w:rsidRDefault="00F67FD4" w:rsidP="00F67FD4">
            <w:pPr>
              <w:jc w:val="center"/>
            </w:pPr>
            <w:r>
              <w:t xml:space="preserve">YETERLİK ALANI: </w:t>
            </w:r>
          </w:p>
        </w:tc>
        <w:tc>
          <w:tcPr>
            <w:tcW w:w="6799" w:type="dxa"/>
          </w:tcPr>
          <w:p w14:paraId="6A68B43E" w14:textId="11C1097C" w:rsidR="00F67FD4" w:rsidRDefault="00F67FD4" w:rsidP="006E25A8">
            <w:pPr>
              <w:jc w:val="center"/>
            </w:pPr>
            <w:r>
              <w:t>BİLİNÇLİ TEKNOLOJİ KULLANIMI</w:t>
            </w:r>
          </w:p>
        </w:tc>
      </w:tr>
      <w:tr w:rsidR="00F67FD4" w14:paraId="04D4BC80" w14:textId="77777777" w:rsidTr="00F67FD4">
        <w:tc>
          <w:tcPr>
            <w:tcW w:w="2263" w:type="dxa"/>
          </w:tcPr>
          <w:p w14:paraId="64F83705" w14:textId="376B3F31" w:rsidR="00F67FD4" w:rsidRDefault="00F67FD4" w:rsidP="00F67FD4">
            <w:pPr>
              <w:jc w:val="center"/>
            </w:pPr>
            <w:bookmarkStart w:id="0" w:name="_GoBack" w:colFirst="1" w:colLast="1"/>
            <w:r>
              <w:t>KAZANIM:</w:t>
            </w:r>
          </w:p>
        </w:tc>
        <w:tc>
          <w:tcPr>
            <w:tcW w:w="6799" w:type="dxa"/>
          </w:tcPr>
          <w:p w14:paraId="21639841" w14:textId="5A1DC3D1" w:rsidR="00F67FD4" w:rsidRDefault="00A423AC" w:rsidP="006E25A8">
            <w:pPr>
              <w:jc w:val="center"/>
            </w:pPr>
            <w:r>
              <w:t>BİLİNÇLİ TEKNOLOJİ KULLANIMI KONUSUNDA FARKINDALIK KAZANIR</w:t>
            </w:r>
          </w:p>
        </w:tc>
      </w:tr>
      <w:tr w:rsidR="00F67FD4" w14:paraId="5A98A591" w14:textId="77777777" w:rsidTr="00F67FD4">
        <w:tc>
          <w:tcPr>
            <w:tcW w:w="2263" w:type="dxa"/>
          </w:tcPr>
          <w:p w14:paraId="70502787" w14:textId="5BF12BDC" w:rsidR="00F67FD4" w:rsidRDefault="00F67FD4" w:rsidP="00F67FD4">
            <w:pPr>
              <w:jc w:val="center"/>
            </w:pPr>
            <w:r>
              <w:t xml:space="preserve">SINIF DÜZEYİ: </w:t>
            </w:r>
          </w:p>
        </w:tc>
        <w:tc>
          <w:tcPr>
            <w:tcW w:w="6799" w:type="dxa"/>
          </w:tcPr>
          <w:p w14:paraId="4E096C9D" w14:textId="3F435281" w:rsidR="00F67FD4" w:rsidRDefault="00A423AC" w:rsidP="006E25A8">
            <w:pPr>
              <w:jc w:val="center"/>
            </w:pPr>
            <w:r>
              <w:t>İLKOKUL</w:t>
            </w:r>
          </w:p>
        </w:tc>
      </w:tr>
      <w:bookmarkEnd w:id="0"/>
      <w:tr w:rsidR="00F67FD4" w14:paraId="20EBA380" w14:textId="77777777" w:rsidTr="00F67FD4">
        <w:tc>
          <w:tcPr>
            <w:tcW w:w="2263" w:type="dxa"/>
          </w:tcPr>
          <w:p w14:paraId="2D14800C" w14:textId="71076179" w:rsidR="00F67FD4" w:rsidRDefault="00F67FD4" w:rsidP="00F67FD4">
            <w:pPr>
              <w:jc w:val="center"/>
            </w:pPr>
            <w:r>
              <w:t>SÜRE:</w:t>
            </w:r>
          </w:p>
        </w:tc>
        <w:tc>
          <w:tcPr>
            <w:tcW w:w="6799" w:type="dxa"/>
          </w:tcPr>
          <w:p w14:paraId="06811412" w14:textId="443C37A8" w:rsidR="00F67FD4" w:rsidRDefault="00F67FD4" w:rsidP="006E25A8">
            <w:pPr>
              <w:jc w:val="center"/>
            </w:pPr>
            <w:r>
              <w:t>40 DAKİKA</w:t>
            </w:r>
          </w:p>
        </w:tc>
      </w:tr>
      <w:tr w:rsidR="00F67FD4" w14:paraId="49F76C0A" w14:textId="77777777" w:rsidTr="00F67FD4">
        <w:tc>
          <w:tcPr>
            <w:tcW w:w="2263" w:type="dxa"/>
          </w:tcPr>
          <w:p w14:paraId="0AEC1861" w14:textId="05912532" w:rsidR="00F67FD4" w:rsidRDefault="00F67FD4" w:rsidP="00F67FD4">
            <w:pPr>
              <w:jc w:val="center"/>
            </w:pPr>
            <w:r>
              <w:t>ARAÇ GEREÇ:</w:t>
            </w:r>
          </w:p>
        </w:tc>
        <w:tc>
          <w:tcPr>
            <w:tcW w:w="6799" w:type="dxa"/>
          </w:tcPr>
          <w:p w14:paraId="1E700187" w14:textId="3C92673F" w:rsidR="00F67FD4" w:rsidRDefault="0089673D" w:rsidP="006E25A8">
            <w:pPr>
              <w:jc w:val="center"/>
            </w:pPr>
            <w:proofErr w:type="gramStart"/>
            <w:r>
              <w:t>HİKAYE</w:t>
            </w:r>
            <w:proofErr w:type="gramEnd"/>
            <w:r>
              <w:t xml:space="preserve"> VE SORU FORMU</w:t>
            </w:r>
          </w:p>
        </w:tc>
      </w:tr>
      <w:tr w:rsidR="00F67FD4" w14:paraId="0D009534" w14:textId="77777777" w:rsidTr="00F67FD4">
        <w:tc>
          <w:tcPr>
            <w:tcW w:w="2263" w:type="dxa"/>
          </w:tcPr>
          <w:p w14:paraId="33F886DD" w14:textId="06A3786F" w:rsidR="00F67FD4" w:rsidRDefault="00F67FD4" w:rsidP="00F67FD4">
            <w:pPr>
              <w:jc w:val="center"/>
            </w:pPr>
            <w:r>
              <w:t>UYGULAYICI İÇİN ÖN HAZIRLIK:</w:t>
            </w:r>
          </w:p>
        </w:tc>
        <w:tc>
          <w:tcPr>
            <w:tcW w:w="6799" w:type="dxa"/>
          </w:tcPr>
          <w:p w14:paraId="605A8DD9" w14:textId="2A3B6F2F" w:rsidR="00F67FD4" w:rsidRDefault="0089673D" w:rsidP="006E25A8">
            <w:pPr>
              <w:jc w:val="center"/>
            </w:pPr>
            <w:r>
              <w:t xml:space="preserve">3. VE 4. SINIFLAR İÇİN </w:t>
            </w:r>
            <w:proofErr w:type="gramStart"/>
            <w:r>
              <w:t>HİKAYE</w:t>
            </w:r>
            <w:proofErr w:type="gramEnd"/>
            <w:r>
              <w:t xml:space="preserve"> VE SORU FORMU GRUP SAYISI KADAR ÇOĞALTILIR.</w:t>
            </w:r>
          </w:p>
        </w:tc>
      </w:tr>
      <w:tr w:rsidR="00F67FD4" w14:paraId="7D9C4310" w14:textId="77777777" w:rsidTr="00F67FD4">
        <w:tc>
          <w:tcPr>
            <w:tcW w:w="2263" w:type="dxa"/>
          </w:tcPr>
          <w:p w14:paraId="5CFEDD04" w14:textId="3F70AA91" w:rsidR="00F67FD4" w:rsidRDefault="00F67FD4" w:rsidP="00F67FD4">
            <w:pPr>
              <w:jc w:val="center"/>
            </w:pPr>
            <w:r>
              <w:t>SÜREÇ (UYGULAMA BASAMAKLARI)</w:t>
            </w:r>
          </w:p>
        </w:tc>
        <w:tc>
          <w:tcPr>
            <w:tcW w:w="6799" w:type="dxa"/>
          </w:tcPr>
          <w:p w14:paraId="50113BDA" w14:textId="77777777" w:rsidR="00F67FD4" w:rsidRDefault="0089673D" w:rsidP="0089673D">
            <w:pPr>
              <w:pStyle w:val="ListeParagraf"/>
              <w:numPr>
                <w:ilvl w:val="0"/>
                <w:numId w:val="1"/>
              </w:numPr>
              <w:jc w:val="both"/>
            </w:pPr>
            <w:r>
              <w:t>Öğretmen şu yönergeyi paylaşarak etkinliği başlatır.</w:t>
            </w:r>
          </w:p>
          <w:p w14:paraId="014D89A5" w14:textId="4F5D31FC" w:rsidR="00836C19" w:rsidRDefault="0089673D" w:rsidP="00836C19">
            <w:pPr>
              <w:pStyle w:val="ListeParagraf"/>
              <w:ind w:left="0"/>
              <w:jc w:val="both"/>
            </w:pPr>
            <w:r>
              <w:t xml:space="preserve">“Çocuklar sizinle bu gün bir </w:t>
            </w:r>
            <w:proofErr w:type="gramStart"/>
            <w:r>
              <w:t>hikaye</w:t>
            </w:r>
            <w:proofErr w:type="gramEnd"/>
            <w:r>
              <w:t xml:space="preserve"> okuyacağım. Bu </w:t>
            </w:r>
            <w:proofErr w:type="gramStart"/>
            <w:r>
              <w:t>hikaye</w:t>
            </w:r>
            <w:proofErr w:type="gramEnd"/>
            <w:r>
              <w:t xml:space="preserve"> uzun bir aradan sonra karşılaşan üç arkadaşla ilgili”</w:t>
            </w:r>
          </w:p>
          <w:p w14:paraId="40EF657C" w14:textId="613548A8" w:rsidR="00836C19" w:rsidRDefault="00836C19" w:rsidP="00836C19">
            <w:pPr>
              <w:pStyle w:val="ListeParagraf"/>
              <w:ind w:left="0"/>
              <w:jc w:val="both"/>
            </w:pPr>
            <w:r>
              <w:t>2.Öğretmen sınıfa</w:t>
            </w:r>
            <w:r w:rsidR="00182852">
              <w:t xml:space="preserve"> </w:t>
            </w:r>
            <w:proofErr w:type="gramStart"/>
            <w:r w:rsidR="00182852">
              <w:t xml:space="preserve">aşağıdaki </w:t>
            </w:r>
            <w:r>
              <w:t xml:space="preserve"> hikayeyi</w:t>
            </w:r>
            <w:proofErr w:type="gramEnd"/>
            <w:r>
              <w:t xml:space="preserve"> okur. </w:t>
            </w:r>
          </w:p>
          <w:p w14:paraId="09F286FD" w14:textId="77777777" w:rsidR="00182852" w:rsidRDefault="00182852" w:rsidP="00182852">
            <w:pPr>
              <w:ind w:firstLine="708"/>
            </w:pPr>
            <w:r>
              <w:t xml:space="preserve">                  </w:t>
            </w:r>
          </w:p>
          <w:p w14:paraId="34DA02E2" w14:textId="242A685D" w:rsidR="00182852" w:rsidRDefault="00182852" w:rsidP="00182852">
            <w:pPr>
              <w:ind w:firstLine="708"/>
            </w:pPr>
            <w:r>
              <w:t xml:space="preserve">BİLİNÇLİ TEKNOLOJİ KULLANIMI </w:t>
            </w:r>
            <w:proofErr w:type="gramStart"/>
            <w:r>
              <w:t>HİKAYE</w:t>
            </w:r>
            <w:proofErr w:type="gramEnd"/>
            <w:r>
              <w:t xml:space="preserve"> ETKİNLİĞİ</w:t>
            </w:r>
          </w:p>
          <w:p w14:paraId="57997153" w14:textId="349D726B" w:rsidR="00F9176E" w:rsidRDefault="00F9176E" w:rsidP="00F9176E">
            <w:pPr>
              <w:ind w:firstLine="708"/>
            </w:pPr>
            <w:r>
              <w:t>Ali bugün çok sevinçliydi. Bahçesinde arkadaşlarıyla oyunlar oynadıkları, sohbet ettikleri okullarından aylardır uzak kalmış hiçbir arkadaşıyla görüşemedikleri için çok sıkılmışlardı. Nihayet okulları açılmıştı ve arkadaşlarına kavuşacaklardı.</w:t>
            </w:r>
          </w:p>
          <w:p w14:paraId="5C4F0CD5" w14:textId="77777777" w:rsidR="00182852" w:rsidRDefault="00182852" w:rsidP="00182852">
            <w:pPr>
              <w:ind w:firstLine="708"/>
            </w:pPr>
            <w:r>
              <w:t xml:space="preserve">Birinci dersin sonunda bahçeye çıktılar. Ali çok sevdiği, bir buçuk yıldır görmediği Emrecan ile karşılaştı. Emrecan futbol oynamayı çok sever, teneffüslerde Ali’nin de kendisine eşlik etmesini isterdi. Ali, Emrecan’ın kilo almış, gözlük takmış olan bu halini görünce çok şaşırdı. Şaşırmış olmasına rağmen Emrecan’ın çok değişmiş olduğunu söylemeye önce tereddüt etse de sormadan duramadı. Emrecan çok mutsuz ve durgun görünüyordu. Bu arada uzaktan neşeyle yanlarına koşan Deniz’i gördüler. Emrecan’ın </w:t>
            </w:r>
            <w:proofErr w:type="gramStart"/>
            <w:r>
              <w:t>aksine  Deniz</w:t>
            </w:r>
            <w:proofErr w:type="gramEnd"/>
            <w:r>
              <w:t>, neşeli   enerjik ve sağlıklı görünüyordu.</w:t>
            </w:r>
          </w:p>
          <w:p w14:paraId="5FAC2915" w14:textId="77777777" w:rsidR="00182852" w:rsidRDefault="00182852" w:rsidP="00182852">
            <w:pPr>
              <w:ind w:firstLine="708"/>
            </w:pPr>
            <w:r>
              <w:t xml:space="preserve">Emrecan salgın </w:t>
            </w:r>
            <w:proofErr w:type="gramStart"/>
            <w:r>
              <w:t>döneminde  vaktinin</w:t>
            </w:r>
            <w:proofErr w:type="gramEnd"/>
            <w:r>
              <w:t xml:space="preserve"> çoğunu telefon ve tablete ayırarak geçirmiş, sürekli telefon ve tablette oyunlar oynamış, gecenin ilerleyen saatlerine kadar oyundan kendisini alamamıştı. Oyun oynarken kola cips yemeyi alışkanlık haline getirmişti.</w:t>
            </w:r>
          </w:p>
          <w:p w14:paraId="741511F7" w14:textId="27E5296B" w:rsidR="00836C19" w:rsidRDefault="00182852" w:rsidP="003A2EBC">
            <w:pPr>
              <w:ind w:firstLine="708"/>
            </w:pPr>
            <w:r>
              <w:t>Deniz ise arkadaşları ile açık havada sokak oyunları oynamış, bol bol bisiklete binmiş, futbol oynamış, ailesiyle birlikte kalabalık olmayan ortamlarda yürüyüşler yapıp vaktinde uyumuş ve sağlıklı beslenmişti. Bilgisayar telefon ve tableti çevrimiçi derslerde, ödevlerini araştırma yapmak için kullanmıştı.</w:t>
            </w:r>
          </w:p>
          <w:p w14:paraId="1F14C137" w14:textId="1D72AAF1" w:rsidR="00A73074" w:rsidRDefault="00836C19" w:rsidP="00836C19">
            <w:pPr>
              <w:pStyle w:val="ListeParagraf"/>
              <w:ind w:left="0"/>
              <w:jc w:val="both"/>
            </w:pPr>
            <w:r>
              <w:t xml:space="preserve">3. </w:t>
            </w:r>
            <w:r w:rsidR="00A73074">
              <w:t>Öğretmen sınıfı beşer kişilik gruplara ayırır. “</w:t>
            </w:r>
            <w:proofErr w:type="gramStart"/>
            <w:r w:rsidR="00A73074">
              <w:t>Hikaye</w:t>
            </w:r>
            <w:proofErr w:type="gramEnd"/>
            <w:r w:rsidR="00A73074">
              <w:t xml:space="preserve"> ve Soru </w:t>
            </w:r>
            <w:proofErr w:type="spellStart"/>
            <w:r w:rsidR="00A73074">
              <w:t>Formu”nu</w:t>
            </w:r>
            <w:proofErr w:type="spellEnd"/>
            <w:r w:rsidR="00A73074">
              <w:t xml:space="preserve"> gruplara dağıtır ve grup çalışmasını başlatır. Form için gruplara 15 dakika verilir. </w:t>
            </w:r>
          </w:p>
          <w:p w14:paraId="0809417F" w14:textId="77777777" w:rsidR="00371AEF" w:rsidRDefault="00371AEF" w:rsidP="00836C19">
            <w:pPr>
              <w:pStyle w:val="ListeParagraf"/>
              <w:ind w:left="0"/>
              <w:jc w:val="both"/>
            </w:pPr>
            <w:r>
              <w:t xml:space="preserve">4. Gruplar sunumlarını sınıf ortamında paylaşırlar. </w:t>
            </w:r>
          </w:p>
          <w:p w14:paraId="21BC6091" w14:textId="77777777" w:rsidR="00371AEF" w:rsidRDefault="00371AEF" w:rsidP="00836C19">
            <w:pPr>
              <w:pStyle w:val="ListeParagraf"/>
              <w:ind w:left="0"/>
              <w:jc w:val="both"/>
            </w:pPr>
          </w:p>
          <w:p w14:paraId="3871B793" w14:textId="4C4A7194" w:rsidR="00371AEF" w:rsidRDefault="00371AEF" w:rsidP="00836C19">
            <w:pPr>
              <w:pStyle w:val="ListeParagraf"/>
              <w:ind w:left="0"/>
              <w:jc w:val="both"/>
            </w:pPr>
            <w:r>
              <w:t xml:space="preserve">5. Öğretmen “Bu gün bilinçli teknoloji kullanımı hakkında bir </w:t>
            </w:r>
            <w:proofErr w:type="gramStart"/>
            <w:r>
              <w:t>hikaye</w:t>
            </w:r>
            <w:proofErr w:type="gramEnd"/>
            <w:r>
              <w:t xml:space="preserve"> okuduk. Teknolojinin yararlarından ve zararlarından bahsettik. Yaptığınız paylaşımlar için hepinize teşekkür ederim.” diyerek etkinliği sonlandırır. </w:t>
            </w:r>
          </w:p>
        </w:tc>
      </w:tr>
      <w:tr w:rsidR="00371AEF" w14:paraId="727BC41A" w14:textId="77777777" w:rsidTr="00F67FD4">
        <w:tc>
          <w:tcPr>
            <w:tcW w:w="2263" w:type="dxa"/>
          </w:tcPr>
          <w:p w14:paraId="751D07C8" w14:textId="6A53A8DA" w:rsidR="00371AEF" w:rsidRDefault="00371AEF" w:rsidP="00F67FD4">
            <w:pPr>
              <w:jc w:val="center"/>
            </w:pPr>
            <w:r>
              <w:t>KAZANIMIN DEĞERLENDİRİLMESİ</w:t>
            </w:r>
          </w:p>
        </w:tc>
        <w:tc>
          <w:tcPr>
            <w:tcW w:w="6799" w:type="dxa"/>
          </w:tcPr>
          <w:p w14:paraId="75C06F53" w14:textId="5AFBF832" w:rsidR="00371AEF" w:rsidRDefault="00371AEF" w:rsidP="00371AEF">
            <w:pPr>
              <w:pStyle w:val="ListeParagraf"/>
              <w:jc w:val="both"/>
            </w:pPr>
            <w:r>
              <w:t xml:space="preserve">Bir hafta boyunca çocuklarla teknoloji kullanımı konusunda sohbet edilir.  Bilinçli teknoloji alışkanlıkları hakkında bilgi edinilir. </w:t>
            </w:r>
          </w:p>
        </w:tc>
      </w:tr>
    </w:tbl>
    <w:p w14:paraId="56CFB463" w14:textId="0701C736" w:rsidR="00F67FD4" w:rsidRDefault="00F67FD4" w:rsidP="00F67FD4">
      <w:pPr>
        <w:jc w:val="center"/>
      </w:pPr>
    </w:p>
    <w:p w14:paraId="6A442620" w14:textId="53778CB7" w:rsidR="00722610" w:rsidRDefault="00722610" w:rsidP="00F67FD4">
      <w:pPr>
        <w:jc w:val="center"/>
      </w:pPr>
    </w:p>
    <w:p w14:paraId="2C5E2252" w14:textId="32577576" w:rsidR="00722610" w:rsidRDefault="00722610" w:rsidP="00F67FD4">
      <w:pPr>
        <w:jc w:val="center"/>
      </w:pPr>
    </w:p>
    <w:p w14:paraId="6069F733" w14:textId="77777777" w:rsidR="00722610" w:rsidRDefault="00722610" w:rsidP="00722610">
      <w:pPr>
        <w:ind w:firstLine="708"/>
      </w:pPr>
      <w:r>
        <w:t xml:space="preserve">                                                                TERCİH SENİN</w:t>
      </w:r>
    </w:p>
    <w:p w14:paraId="5C3D51A4" w14:textId="77777777" w:rsidR="00722610" w:rsidRDefault="00722610" w:rsidP="00722610">
      <w:pPr>
        <w:ind w:firstLine="708"/>
      </w:pPr>
      <w:r>
        <w:t>Ali bugün çok sevinçliydi. Aylardan beri bahçesinde arkadaşlarıyla oyunlar oynadıkları, sohbet ettikleri okullarından uzak kalmış, evlerinde hiçbir arkadaşıyla görüşemedikleri için çok sıkılmışlardı. Nihayet okulları açılmıştı ve arkadaşlarına kavuşacaklardı.</w:t>
      </w:r>
    </w:p>
    <w:p w14:paraId="3771F2EB" w14:textId="77777777" w:rsidR="00722610" w:rsidRDefault="00722610" w:rsidP="00722610">
      <w:pPr>
        <w:ind w:firstLine="708"/>
      </w:pPr>
      <w:r>
        <w:t xml:space="preserve">Birinci dersin sonunda bahçeye çıktılar. Ali çok sevdiği, bir buçuk yıldır görmediği Emrecan ile karşılaştı. Emrecan futbol oynamayı çok sever, teneffüslerde Ali’nin de kendisine eşlik etmesini isterdi. Ali, Emrecan’ın kilo almış, gözlük takmış olan bu halini görünce çok şaşırdı. Şaşırmış olmasına rağmen Emrecan’ın çok değişmiş olduğunu söylemeye önce tereddüt etse de sormadan duramadı. Emrecan çok mutsuz ve durgun görünüyordu. Bu arada uzaktan neşeyle yanlarına koşan Deniz’i gördüler. Emrecan’ın </w:t>
      </w:r>
      <w:proofErr w:type="gramStart"/>
      <w:r>
        <w:t>aksine  Deniz</w:t>
      </w:r>
      <w:proofErr w:type="gramEnd"/>
      <w:r>
        <w:t>, neşeli   enerjik ve sağlıklı görünüyordu.</w:t>
      </w:r>
    </w:p>
    <w:p w14:paraId="29810241" w14:textId="77777777" w:rsidR="00722610" w:rsidRDefault="00722610" w:rsidP="00722610">
      <w:pPr>
        <w:ind w:firstLine="708"/>
      </w:pPr>
      <w:r>
        <w:t xml:space="preserve">Emrecan salgın </w:t>
      </w:r>
      <w:proofErr w:type="gramStart"/>
      <w:r>
        <w:t>döneminde  vaktinin</w:t>
      </w:r>
      <w:proofErr w:type="gramEnd"/>
      <w:r>
        <w:t xml:space="preserve"> çoğunu telefon ve tablete ayırarak geçirmiş, sürekli telefon ve tablette oyunlar oynamış, gecenin ilerleyen saatlerine kadar oyundan kendisini alamamıştı. Oyun oynarken kola cips yemeyi alışkanlık haline getirmişti.</w:t>
      </w:r>
    </w:p>
    <w:p w14:paraId="55404C22" w14:textId="77777777" w:rsidR="00722610" w:rsidRDefault="00722610" w:rsidP="00722610">
      <w:pPr>
        <w:ind w:firstLine="708"/>
      </w:pPr>
      <w:r>
        <w:t>Deniz ise arkadaşları ile açık havada sokak oyunları oynamış, bol bol bisiklete binmiş, futbol oynamış, ailesiyle birlikte kalabalık olmayan ortamlarda yürüyüşler yapıp vaktinde uyumuş ve sağlıklı beslenmişti. Bilgisayar telefon ve tableti çevrimiçi derslerde, ödevlerini araştırma yapmak için kullanmıştı</w:t>
      </w:r>
      <w:proofErr w:type="gramStart"/>
      <w:r>
        <w:t>…………………………………………………………………………………………………………………………………………..</w:t>
      </w:r>
      <w:proofErr w:type="gramEnd"/>
    </w:p>
    <w:p w14:paraId="1EB589FF" w14:textId="77777777" w:rsidR="00722610" w:rsidRDefault="00722610" w:rsidP="00722610">
      <w:pPr>
        <w:ind w:firstLine="708"/>
      </w:pPr>
      <w:r>
        <w:t>……………………………………………………………………………………………………………………………………………….</w:t>
      </w:r>
    </w:p>
    <w:p w14:paraId="357BC6B7" w14:textId="77777777" w:rsidR="00722610" w:rsidRDefault="00722610" w:rsidP="00722610">
      <w:pPr>
        <w:pStyle w:val="ListeParagraf"/>
        <w:numPr>
          <w:ilvl w:val="0"/>
          <w:numId w:val="2"/>
        </w:numPr>
        <w:spacing w:line="256" w:lineRule="auto"/>
      </w:pPr>
      <w:r>
        <w:t xml:space="preserve">Hikaye sizce </w:t>
      </w:r>
      <w:proofErr w:type="gramStart"/>
      <w:r>
        <w:t>nasıl  devam</w:t>
      </w:r>
      <w:proofErr w:type="gramEnd"/>
      <w:r>
        <w:t xml:space="preserve"> etmektedir? </w:t>
      </w:r>
      <w:proofErr w:type="gramStart"/>
      <w:r>
        <w:t>Hikayenin</w:t>
      </w:r>
      <w:proofErr w:type="gramEnd"/>
      <w:r>
        <w:t xml:space="preserve"> sonunda ne olmuş olabilir?</w:t>
      </w:r>
    </w:p>
    <w:p w14:paraId="68833478" w14:textId="77777777" w:rsidR="00722610" w:rsidRDefault="00722610" w:rsidP="00722610"/>
    <w:p w14:paraId="0C80BF35" w14:textId="77777777" w:rsidR="00722610" w:rsidRDefault="00722610" w:rsidP="00722610"/>
    <w:p w14:paraId="4233FF0A" w14:textId="77777777" w:rsidR="00722610" w:rsidRDefault="00722610" w:rsidP="00722610">
      <w:pPr>
        <w:pStyle w:val="ListeParagraf"/>
        <w:numPr>
          <w:ilvl w:val="0"/>
          <w:numId w:val="2"/>
        </w:numPr>
        <w:spacing w:line="256" w:lineRule="auto"/>
      </w:pPr>
      <w:r>
        <w:t xml:space="preserve">Salgın sürecinde Hikayenin kahramanlarından hangilerinin davranışları sizin davranış ve alışkanlıklarınız </w:t>
      </w:r>
      <w:proofErr w:type="gramStart"/>
      <w:r>
        <w:t>ile  benzerlik</w:t>
      </w:r>
      <w:proofErr w:type="gramEnd"/>
      <w:r>
        <w:t xml:space="preserve"> göstermektedir?</w:t>
      </w:r>
    </w:p>
    <w:p w14:paraId="5FCBF19B" w14:textId="77777777" w:rsidR="00722610" w:rsidRDefault="00722610" w:rsidP="00722610"/>
    <w:p w14:paraId="2E00B262" w14:textId="77777777" w:rsidR="00722610" w:rsidRDefault="00722610" w:rsidP="00722610">
      <w:pPr>
        <w:ind w:left="708"/>
      </w:pPr>
    </w:p>
    <w:p w14:paraId="6BC822BB" w14:textId="77777777" w:rsidR="00722610" w:rsidRDefault="00722610" w:rsidP="00722610">
      <w:pPr>
        <w:pStyle w:val="ListeParagraf"/>
        <w:numPr>
          <w:ilvl w:val="0"/>
          <w:numId w:val="2"/>
        </w:numPr>
        <w:spacing w:line="256" w:lineRule="auto"/>
      </w:pPr>
      <w:r>
        <w:t>Ali ve Ayşe ne yaparlarsa Emrecan’a yardımcı olurlar?</w:t>
      </w:r>
    </w:p>
    <w:p w14:paraId="77E9448F" w14:textId="77777777" w:rsidR="00722610" w:rsidRDefault="00722610" w:rsidP="00722610"/>
    <w:p w14:paraId="4AF8200E" w14:textId="77777777" w:rsidR="00722610" w:rsidRDefault="00722610" w:rsidP="00722610"/>
    <w:p w14:paraId="2BF2878A" w14:textId="77777777" w:rsidR="00722610" w:rsidRDefault="00722610" w:rsidP="00722610">
      <w:pPr>
        <w:pStyle w:val="ListeParagraf"/>
        <w:numPr>
          <w:ilvl w:val="0"/>
          <w:numId w:val="2"/>
        </w:numPr>
        <w:spacing w:line="256" w:lineRule="auto"/>
      </w:pPr>
      <w:r>
        <w:t>Siz Alinin yerinde olsaydınız Emrecan’a ne söylerdiniz?</w:t>
      </w:r>
    </w:p>
    <w:p w14:paraId="1246736E" w14:textId="77777777" w:rsidR="00722610" w:rsidRDefault="00722610" w:rsidP="00722610"/>
    <w:p w14:paraId="33C70293" w14:textId="77777777" w:rsidR="00722610" w:rsidRDefault="00722610" w:rsidP="00722610"/>
    <w:p w14:paraId="74BAA368" w14:textId="77777777" w:rsidR="00722610" w:rsidRDefault="00722610" w:rsidP="00722610">
      <w:pPr>
        <w:pStyle w:val="ListeParagraf"/>
        <w:numPr>
          <w:ilvl w:val="0"/>
          <w:numId w:val="2"/>
        </w:numPr>
        <w:spacing w:line="256" w:lineRule="auto"/>
      </w:pPr>
      <w:r>
        <w:t>Emrecan önceden gözlük takmamasına rağmen sonradan neden gözlük takmış olabilir?</w:t>
      </w:r>
    </w:p>
    <w:p w14:paraId="371BBD1A" w14:textId="77777777" w:rsidR="00722610" w:rsidRDefault="00722610" w:rsidP="00722610">
      <w:pPr>
        <w:ind w:left="708"/>
      </w:pPr>
    </w:p>
    <w:p w14:paraId="60420941" w14:textId="77777777" w:rsidR="00722610" w:rsidRDefault="00722610" w:rsidP="00F67FD4">
      <w:pPr>
        <w:jc w:val="center"/>
      </w:pPr>
    </w:p>
    <w:sectPr w:rsidR="00722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55BBB"/>
    <w:multiLevelType w:val="hybridMultilevel"/>
    <w:tmpl w:val="9FE20D22"/>
    <w:lvl w:ilvl="0" w:tplc="EB5818AA">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7D741CA0"/>
    <w:multiLevelType w:val="hybridMultilevel"/>
    <w:tmpl w:val="B1E07A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D4"/>
    <w:rsid w:val="00182852"/>
    <w:rsid w:val="002B6D08"/>
    <w:rsid w:val="00371AEF"/>
    <w:rsid w:val="003A2EBC"/>
    <w:rsid w:val="00585D3C"/>
    <w:rsid w:val="006E25A8"/>
    <w:rsid w:val="00722610"/>
    <w:rsid w:val="00836C19"/>
    <w:rsid w:val="0089673D"/>
    <w:rsid w:val="00A423AC"/>
    <w:rsid w:val="00A73074"/>
    <w:rsid w:val="00C34CF9"/>
    <w:rsid w:val="00F67FD4"/>
    <w:rsid w:val="00F9176E"/>
    <w:rsid w:val="00FA49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6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6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67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6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ram</cp:lastModifiedBy>
  <cp:revision>4</cp:revision>
  <cp:lastPrinted>2021-09-30T08:32:00Z</cp:lastPrinted>
  <dcterms:created xsi:type="dcterms:W3CDTF">2021-11-18T07:57:00Z</dcterms:created>
  <dcterms:modified xsi:type="dcterms:W3CDTF">2021-11-19T06:43:00Z</dcterms:modified>
</cp:coreProperties>
</file>